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7782E4" w14:textId="3CB7FEB0" w:rsidR="000D5EC9" w:rsidRPr="00416E4D" w:rsidRDefault="00910153" w:rsidP="00B673A6">
      <w:pPr>
        <w:pStyle w:val="CRCoverPage"/>
        <w:tabs>
          <w:tab w:val="right" w:pos="9639"/>
          <w:tab w:val="right" w:pos="13323"/>
        </w:tabs>
        <w:spacing w:after="0"/>
        <w:jc w:val="both"/>
        <w:rPr>
          <w:rFonts w:cs="Arial"/>
          <w:b/>
          <w:sz w:val="24"/>
          <w:szCs w:val="24"/>
        </w:rPr>
      </w:pPr>
      <w:bookmarkStart w:id="0" w:name="_Toc193024528"/>
      <w:r w:rsidRPr="00416E4D">
        <w:rPr>
          <w:rFonts w:cs="Arial"/>
          <w:b/>
          <w:bCs/>
          <w:sz w:val="24"/>
          <w:szCs w:val="24"/>
        </w:rPr>
        <w:t xml:space="preserve">3GPP </w:t>
      </w:r>
      <w:r w:rsidR="003C5549" w:rsidRPr="00416E4D">
        <w:rPr>
          <w:rFonts w:cs="Arial"/>
          <w:b/>
          <w:bCs/>
          <w:sz w:val="24"/>
          <w:szCs w:val="24"/>
        </w:rPr>
        <w:t xml:space="preserve">TSG-RAN WG3 </w:t>
      </w:r>
      <w:r w:rsidR="0081673E" w:rsidRPr="00416E4D">
        <w:rPr>
          <w:rFonts w:cs="Arial"/>
          <w:b/>
          <w:bCs/>
          <w:sz w:val="24"/>
          <w:szCs w:val="24"/>
        </w:rPr>
        <w:t>Meeting #1</w:t>
      </w:r>
      <w:r w:rsidR="00B4530E" w:rsidRPr="00416E4D">
        <w:rPr>
          <w:rFonts w:cs="Arial"/>
          <w:b/>
          <w:bCs/>
          <w:sz w:val="24"/>
          <w:szCs w:val="24"/>
        </w:rPr>
        <w:t>2</w:t>
      </w:r>
      <w:r w:rsidR="007B72D1" w:rsidRPr="00416E4D">
        <w:rPr>
          <w:rFonts w:cs="Arial"/>
          <w:b/>
          <w:bCs/>
          <w:sz w:val="24"/>
          <w:szCs w:val="24"/>
        </w:rPr>
        <w:t>1</w:t>
      </w:r>
      <w:r w:rsidR="000D5EC9" w:rsidRPr="00416E4D">
        <w:rPr>
          <w:rFonts w:cs="Arial"/>
          <w:b/>
          <w:sz w:val="24"/>
          <w:szCs w:val="24"/>
        </w:rPr>
        <w:tab/>
      </w:r>
      <w:r w:rsidR="0069596A" w:rsidRPr="00416E4D">
        <w:rPr>
          <w:b/>
          <w:i/>
          <w:noProof/>
          <w:sz w:val="24"/>
          <w:szCs w:val="24"/>
        </w:rPr>
        <w:t>R3-</w:t>
      </w:r>
      <w:r w:rsidR="00FE3625">
        <w:rPr>
          <w:b/>
          <w:i/>
          <w:noProof/>
          <w:sz w:val="24"/>
          <w:szCs w:val="24"/>
        </w:rPr>
        <w:t>234278</w:t>
      </w:r>
    </w:p>
    <w:p w14:paraId="03E51E27" w14:textId="03FF2269" w:rsidR="00910153" w:rsidRPr="00416E4D" w:rsidRDefault="007B72D1" w:rsidP="00B673A6">
      <w:pPr>
        <w:pStyle w:val="CRCoverPage"/>
        <w:tabs>
          <w:tab w:val="right" w:pos="9639"/>
          <w:tab w:val="right" w:pos="13323"/>
        </w:tabs>
        <w:spacing w:after="0"/>
        <w:jc w:val="both"/>
        <w:rPr>
          <w:rFonts w:cs="Arial"/>
          <w:b/>
          <w:sz w:val="24"/>
          <w:szCs w:val="24"/>
        </w:rPr>
      </w:pPr>
      <w:bookmarkStart w:id="1" w:name="_Hlk103953190"/>
      <w:r w:rsidRPr="00416E4D">
        <w:rPr>
          <w:rFonts w:cs="Arial"/>
          <w:b/>
          <w:bCs/>
          <w:sz w:val="24"/>
          <w:szCs w:val="24"/>
        </w:rPr>
        <w:t>Toulouse</w:t>
      </w:r>
      <w:r w:rsidR="00B4530E" w:rsidRPr="00416E4D">
        <w:rPr>
          <w:rFonts w:cs="Arial"/>
          <w:b/>
          <w:bCs/>
          <w:sz w:val="24"/>
          <w:szCs w:val="24"/>
        </w:rPr>
        <w:t xml:space="preserve">, </w:t>
      </w:r>
      <w:r w:rsidRPr="00416E4D">
        <w:rPr>
          <w:rFonts w:cs="Arial"/>
          <w:b/>
          <w:bCs/>
          <w:sz w:val="24"/>
          <w:szCs w:val="24"/>
        </w:rPr>
        <w:t>France</w:t>
      </w:r>
      <w:r w:rsidR="005C336D" w:rsidRPr="00416E4D">
        <w:rPr>
          <w:rFonts w:cs="Arial"/>
          <w:b/>
          <w:bCs/>
          <w:sz w:val="24"/>
          <w:szCs w:val="24"/>
        </w:rPr>
        <w:t xml:space="preserve">, </w:t>
      </w:r>
      <w:r w:rsidRPr="00416E4D">
        <w:rPr>
          <w:rFonts w:cs="Arial"/>
          <w:b/>
          <w:bCs/>
          <w:sz w:val="24"/>
          <w:szCs w:val="24"/>
        </w:rPr>
        <w:t>August</w:t>
      </w:r>
      <w:r w:rsidR="00B4530E" w:rsidRPr="00416E4D">
        <w:rPr>
          <w:rFonts w:cs="Arial"/>
          <w:b/>
          <w:bCs/>
          <w:sz w:val="24"/>
          <w:szCs w:val="24"/>
        </w:rPr>
        <w:t xml:space="preserve"> 2</w:t>
      </w:r>
      <w:r w:rsidRPr="00416E4D">
        <w:rPr>
          <w:rFonts w:cs="Arial"/>
          <w:b/>
          <w:bCs/>
          <w:sz w:val="24"/>
          <w:szCs w:val="24"/>
        </w:rPr>
        <w:t>1</w:t>
      </w:r>
      <w:r w:rsidR="00B4530E" w:rsidRPr="00416E4D">
        <w:rPr>
          <w:rFonts w:cs="Arial"/>
          <w:b/>
          <w:bCs/>
          <w:sz w:val="24"/>
          <w:szCs w:val="24"/>
        </w:rPr>
        <w:t xml:space="preserve"> </w:t>
      </w:r>
      <w:r w:rsidR="007074BA" w:rsidRPr="00416E4D">
        <w:rPr>
          <w:rFonts w:cs="Arial"/>
          <w:b/>
          <w:bCs/>
          <w:sz w:val="24"/>
          <w:szCs w:val="24"/>
        </w:rPr>
        <w:t xml:space="preserve">– </w:t>
      </w:r>
      <w:r w:rsidR="00C561A0" w:rsidRPr="00416E4D">
        <w:rPr>
          <w:rFonts w:cs="Arial"/>
          <w:b/>
          <w:bCs/>
          <w:sz w:val="24"/>
          <w:szCs w:val="24"/>
        </w:rPr>
        <w:t>2</w:t>
      </w:r>
      <w:r w:rsidRPr="00416E4D">
        <w:rPr>
          <w:rFonts w:cs="Arial"/>
          <w:b/>
          <w:bCs/>
          <w:sz w:val="24"/>
          <w:szCs w:val="24"/>
        </w:rPr>
        <w:t>5</w:t>
      </w:r>
      <w:r w:rsidR="00871B3D" w:rsidRPr="00416E4D">
        <w:rPr>
          <w:rFonts w:cs="Arial"/>
          <w:b/>
          <w:bCs/>
          <w:sz w:val="24"/>
          <w:szCs w:val="24"/>
        </w:rPr>
        <w:t>,</w:t>
      </w:r>
      <w:r w:rsidR="002234EB" w:rsidRPr="00416E4D">
        <w:rPr>
          <w:rFonts w:cs="Arial"/>
          <w:b/>
          <w:bCs/>
          <w:sz w:val="24"/>
          <w:szCs w:val="24"/>
        </w:rPr>
        <w:t xml:space="preserve"> </w:t>
      </w:r>
      <w:r w:rsidR="007074BA" w:rsidRPr="00416E4D">
        <w:rPr>
          <w:rFonts w:cs="Arial"/>
          <w:b/>
          <w:bCs/>
          <w:sz w:val="24"/>
          <w:szCs w:val="24"/>
        </w:rPr>
        <w:t>202</w:t>
      </w:r>
      <w:bookmarkEnd w:id="1"/>
      <w:r w:rsidR="00A102E6" w:rsidRPr="00416E4D">
        <w:rPr>
          <w:rFonts w:cs="Arial"/>
          <w:b/>
          <w:bCs/>
          <w:sz w:val="24"/>
          <w:szCs w:val="24"/>
        </w:rPr>
        <w:t>3</w:t>
      </w:r>
      <w:r w:rsidR="000F764B" w:rsidRPr="00416E4D">
        <w:rPr>
          <w:rFonts w:cs="Arial"/>
          <w:b/>
          <w:bCs/>
          <w:sz w:val="24"/>
          <w:szCs w:val="24"/>
        </w:rPr>
        <w:t xml:space="preserve"> </w:t>
      </w:r>
    </w:p>
    <w:p w14:paraId="07C26FED" w14:textId="77777777" w:rsidR="0037119B" w:rsidRPr="00416E4D" w:rsidRDefault="0037119B" w:rsidP="00B673A6">
      <w:pPr>
        <w:pStyle w:val="Footer"/>
        <w:jc w:val="both"/>
        <w:rPr>
          <w:rFonts w:eastAsia="SimSun"/>
          <w:b w:val="0"/>
          <w:i w:val="0"/>
          <w:noProof w:val="0"/>
          <w:sz w:val="24"/>
          <w:lang w:eastAsia="zh-CN"/>
        </w:rPr>
      </w:pPr>
    </w:p>
    <w:p w14:paraId="494C8716" w14:textId="744A2A1C" w:rsidR="0037119B" w:rsidRPr="00416E4D" w:rsidRDefault="0037119B" w:rsidP="00B673A6">
      <w:pPr>
        <w:tabs>
          <w:tab w:val="left" w:pos="1985"/>
        </w:tabs>
        <w:ind w:left="1980" w:hanging="1980"/>
        <w:jc w:val="both"/>
        <w:rPr>
          <w:rStyle w:val="a4"/>
          <w:lang w:val="en-GB"/>
        </w:rPr>
      </w:pPr>
      <w:r w:rsidRPr="00416E4D">
        <w:rPr>
          <w:rFonts w:ascii="Arial" w:hAnsi="Arial"/>
          <w:b/>
          <w:sz w:val="24"/>
        </w:rPr>
        <w:t>Title:</w:t>
      </w:r>
      <w:r w:rsidRPr="00416E4D">
        <w:rPr>
          <w:rFonts w:ascii="Arial" w:hAnsi="Arial"/>
          <w:sz w:val="24"/>
        </w:rPr>
        <w:t xml:space="preserve"> </w:t>
      </w:r>
      <w:r w:rsidRPr="00416E4D">
        <w:rPr>
          <w:rFonts w:ascii="Arial" w:hAnsi="Arial"/>
          <w:sz w:val="24"/>
        </w:rPr>
        <w:tab/>
      </w:r>
      <w:r w:rsidR="00390C21" w:rsidRPr="00416E4D">
        <w:rPr>
          <w:rFonts w:ascii="Arial" w:hAnsi="Arial"/>
          <w:sz w:val="24"/>
        </w:rPr>
        <w:t xml:space="preserve">Further discussions on common issues and </w:t>
      </w:r>
      <w:r w:rsidR="00B4563D" w:rsidRPr="00416E4D">
        <w:rPr>
          <w:rFonts w:ascii="Arial" w:hAnsi="Arial"/>
          <w:sz w:val="24"/>
        </w:rPr>
        <w:t>S</w:t>
      </w:r>
      <w:r w:rsidR="00390C21" w:rsidRPr="00416E4D">
        <w:rPr>
          <w:rFonts w:ascii="Arial" w:hAnsi="Arial"/>
          <w:sz w:val="24"/>
        </w:rPr>
        <w:t xml:space="preserve">tage 2 updates on the introduction of RAN </w:t>
      </w:r>
      <w:r w:rsidR="0084137F" w:rsidRPr="00416E4D">
        <w:rPr>
          <w:rFonts w:ascii="Arial" w:hAnsi="Arial"/>
          <w:sz w:val="24"/>
        </w:rPr>
        <w:t>AI/ML</w:t>
      </w:r>
    </w:p>
    <w:p w14:paraId="17E7231A" w14:textId="77777777" w:rsidR="0037119B" w:rsidRPr="00416E4D" w:rsidRDefault="0037119B" w:rsidP="00B673A6">
      <w:pPr>
        <w:tabs>
          <w:tab w:val="left" w:pos="1985"/>
        </w:tabs>
        <w:jc w:val="both"/>
        <w:rPr>
          <w:rStyle w:val="a4"/>
          <w:lang w:val="en-GB"/>
        </w:rPr>
      </w:pPr>
      <w:r w:rsidRPr="00416E4D">
        <w:rPr>
          <w:rFonts w:ascii="Arial" w:hAnsi="Arial"/>
          <w:b/>
          <w:sz w:val="24"/>
        </w:rPr>
        <w:t xml:space="preserve">Source: </w:t>
      </w:r>
      <w:r w:rsidRPr="00416E4D">
        <w:rPr>
          <w:rFonts w:ascii="Arial" w:hAnsi="Arial"/>
          <w:b/>
          <w:sz w:val="24"/>
        </w:rPr>
        <w:tab/>
      </w:r>
      <w:r w:rsidR="00492450" w:rsidRPr="00416E4D">
        <w:rPr>
          <w:rStyle w:val="a4"/>
          <w:lang w:val="en-GB"/>
        </w:rPr>
        <w:t>Huawei</w:t>
      </w:r>
    </w:p>
    <w:p w14:paraId="193A6CC5" w14:textId="77777777" w:rsidR="0037119B" w:rsidRPr="00416E4D" w:rsidRDefault="0037119B" w:rsidP="00B673A6">
      <w:pPr>
        <w:tabs>
          <w:tab w:val="left" w:pos="1985"/>
        </w:tabs>
        <w:jc w:val="both"/>
        <w:rPr>
          <w:rStyle w:val="a4"/>
          <w:lang w:val="en-GB"/>
        </w:rPr>
      </w:pPr>
      <w:r w:rsidRPr="00416E4D">
        <w:rPr>
          <w:rFonts w:ascii="Arial" w:hAnsi="Arial"/>
          <w:b/>
          <w:sz w:val="24"/>
        </w:rPr>
        <w:t>Agenda item:</w:t>
      </w:r>
      <w:r w:rsidRPr="00416E4D">
        <w:rPr>
          <w:rFonts w:ascii="Arial" w:hAnsi="Arial"/>
          <w:sz w:val="24"/>
        </w:rPr>
        <w:tab/>
      </w:r>
      <w:r w:rsidR="002717D9" w:rsidRPr="00416E4D">
        <w:rPr>
          <w:rFonts w:ascii="Arial" w:hAnsi="Arial"/>
          <w:sz w:val="24"/>
        </w:rPr>
        <w:t>12.2.1</w:t>
      </w:r>
    </w:p>
    <w:p w14:paraId="716B909D" w14:textId="77777777" w:rsidR="0037119B" w:rsidRPr="00416E4D" w:rsidRDefault="0037119B" w:rsidP="00B673A6">
      <w:pPr>
        <w:tabs>
          <w:tab w:val="left" w:pos="1985"/>
        </w:tabs>
        <w:ind w:left="1980" w:hanging="1980"/>
        <w:jc w:val="both"/>
      </w:pPr>
      <w:r w:rsidRPr="00416E4D">
        <w:rPr>
          <w:rFonts w:ascii="Arial" w:hAnsi="Arial"/>
          <w:b/>
          <w:sz w:val="24"/>
        </w:rPr>
        <w:t xml:space="preserve">Document </w:t>
      </w:r>
      <w:r w:rsidR="00FA5FD5" w:rsidRPr="00416E4D">
        <w:rPr>
          <w:rFonts w:ascii="Arial" w:hAnsi="Arial"/>
          <w:b/>
          <w:sz w:val="24"/>
        </w:rPr>
        <w:t>Type</w:t>
      </w:r>
      <w:r w:rsidRPr="00416E4D">
        <w:rPr>
          <w:rFonts w:ascii="Arial" w:hAnsi="Arial"/>
          <w:b/>
          <w:sz w:val="24"/>
        </w:rPr>
        <w:t>:</w:t>
      </w:r>
      <w:r w:rsidRPr="00416E4D">
        <w:rPr>
          <w:rFonts w:ascii="Arial" w:hAnsi="Arial"/>
          <w:sz w:val="24"/>
        </w:rPr>
        <w:tab/>
      </w:r>
      <w:r w:rsidR="00450C71" w:rsidRPr="00416E4D">
        <w:rPr>
          <w:rFonts w:ascii="Arial" w:hAnsi="Arial" w:hint="eastAsia"/>
          <w:sz w:val="24"/>
        </w:rPr>
        <w:t>Discussion</w:t>
      </w:r>
      <w:r w:rsidR="00423D84" w:rsidRPr="00416E4D">
        <w:rPr>
          <w:rFonts w:ascii="Arial" w:hAnsi="Arial"/>
          <w:sz w:val="24"/>
        </w:rPr>
        <w:t xml:space="preserve"> and decision</w:t>
      </w:r>
    </w:p>
    <w:p w14:paraId="4697C913" w14:textId="77777777" w:rsidR="00DD5AE1" w:rsidRPr="00416E4D" w:rsidRDefault="005456E5" w:rsidP="005D2B45">
      <w:pPr>
        <w:pStyle w:val="Heading1"/>
        <w:ind w:leftChars="100" w:left="200" w:firstLineChars="100" w:firstLine="360"/>
        <w:jc w:val="both"/>
        <w:rPr>
          <w:rFonts w:eastAsia="SimSun"/>
          <w:lang w:eastAsia="zh-CN"/>
        </w:rPr>
      </w:pPr>
      <w:r w:rsidRPr="00416E4D">
        <w:rPr>
          <w:rFonts w:eastAsia="SimSun"/>
          <w:lang w:eastAsia="zh-CN"/>
        </w:rPr>
        <w:t xml:space="preserve">1. </w:t>
      </w:r>
      <w:r w:rsidR="00712AA2" w:rsidRPr="00416E4D">
        <w:rPr>
          <w:rFonts w:eastAsia="SimSun"/>
          <w:lang w:eastAsia="zh-CN"/>
        </w:rPr>
        <w:t>Introduction</w:t>
      </w:r>
    </w:p>
    <w:p w14:paraId="4809C96D" w14:textId="0052507B" w:rsidR="00492450" w:rsidRPr="00416E4D" w:rsidRDefault="006D17B2" w:rsidP="00B673A6">
      <w:pPr>
        <w:jc w:val="both"/>
        <w:rPr>
          <w:lang w:eastAsia="zh-CN"/>
        </w:rPr>
      </w:pPr>
      <w:r w:rsidRPr="00416E4D">
        <w:rPr>
          <w:lang w:eastAsia="zh-CN"/>
        </w:rPr>
        <w:t xml:space="preserve">In </w:t>
      </w:r>
      <w:r w:rsidR="00871B3D" w:rsidRPr="00416E4D">
        <w:rPr>
          <w:lang w:eastAsia="zh-CN"/>
        </w:rPr>
        <w:t>last RAN3#</w:t>
      </w:r>
      <w:r w:rsidR="000C665C" w:rsidRPr="00416E4D">
        <w:rPr>
          <w:lang w:eastAsia="zh-CN"/>
        </w:rPr>
        <w:t xml:space="preserve">120 </w:t>
      </w:r>
      <w:r w:rsidR="00871B3D" w:rsidRPr="00416E4D">
        <w:rPr>
          <w:lang w:eastAsia="zh-CN"/>
        </w:rPr>
        <w:t>meeting R</w:t>
      </w:r>
      <w:r w:rsidR="000B35F7" w:rsidRPr="00416E4D">
        <w:rPr>
          <w:lang w:eastAsia="zh-CN"/>
        </w:rPr>
        <w:t>el-</w:t>
      </w:r>
      <w:r w:rsidR="00871B3D" w:rsidRPr="00416E4D">
        <w:rPr>
          <w:lang w:eastAsia="zh-CN"/>
        </w:rPr>
        <w:t>18 WI on RAN AI</w:t>
      </w:r>
      <w:r w:rsidR="000D0589" w:rsidRPr="00416E4D">
        <w:rPr>
          <w:lang w:eastAsia="zh-CN"/>
        </w:rPr>
        <w:t>/</w:t>
      </w:r>
      <w:r w:rsidR="00871B3D" w:rsidRPr="00416E4D">
        <w:rPr>
          <w:lang w:eastAsia="zh-CN"/>
        </w:rPr>
        <w:t xml:space="preserve">ML was </w:t>
      </w:r>
      <w:r w:rsidR="002717D9" w:rsidRPr="00416E4D">
        <w:rPr>
          <w:lang w:eastAsia="zh-CN"/>
        </w:rPr>
        <w:t xml:space="preserve">further </w:t>
      </w:r>
      <w:r w:rsidR="00871B3D" w:rsidRPr="00416E4D">
        <w:rPr>
          <w:lang w:eastAsia="zh-CN"/>
        </w:rPr>
        <w:t>discussed</w:t>
      </w:r>
      <w:r w:rsidR="00553D5A">
        <w:rPr>
          <w:lang w:eastAsia="zh-CN"/>
        </w:rPr>
        <w:t xml:space="preserve"> and </w:t>
      </w:r>
      <w:r w:rsidR="00871B3D" w:rsidRPr="00416E4D">
        <w:rPr>
          <w:lang w:eastAsia="zh-CN"/>
        </w:rPr>
        <w:t xml:space="preserve">some </w:t>
      </w:r>
      <w:r w:rsidR="00F15D6A">
        <w:rPr>
          <w:lang w:eastAsia="zh-CN"/>
        </w:rPr>
        <w:t>agreements</w:t>
      </w:r>
      <w:r w:rsidR="005B45D9" w:rsidRPr="00416E4D">
        <w:rPr>
          <w:lang w:eastAsia="zh-CN"/>
        </w:rPr>
        <w:t xml:space="preserve"> </w:t>
      </w:r>
      <w:r w:rsidR="00553D5A">
        <w:rPr>
          <w:lang w:eastAsia="zh-CN"/>
        </w:rPr>
        <w:t>f</w:t>
      </w:r>
      <w:r w:rsidR="000419FF" w:rsidRPr="00416E4D">
        <w:rPr>
          <w:lang w:eastAsia="zh-CN"/>
        </w:rPr>
        <w:t>or both Stage</w:t>
      </w:r>
      <w:r w:rsidR="000E5562" w:rsidRPr="00416E4D">
        <w:rPr>
          <w:lang w:eastAsia="zh-CN"/>
        </w:rPr>
        <w:t xml:space="preserve"> </w:t>
      </w:r>
      <w:r w:rsidR="000419FF" w:rsidRPr="00416E4D">
        <w:rPr>
          <w:lang w:eastAsia="zh-CN"/>
        </w:rPr>
        <w:t>2 and Stage</w:t>
      </w:r>
      <w:r w:rsidR="000E5562" w:rsidRPr="00416E4D">
        <w:rPr>
          <w:lang w:eastAsia="zh-CN"/>
        </w:rPr>
        <w:t xml:space="preserve"> </w:t>
      </w:r>
      <w:r w:rsidR="000419FF" w:rsidRPr="00416E4D">
        <w:rPr>
          <w:lang w:eastAsia="zh-CN"/>
        </w:rPr>
        <w:t xml:space="preserve">3 </w:t>
      </w:r>
      <w:r w:rsidR="005B45D9" w:rsidRPr="00416E4D">
        <w:rPr>
          <w:lang w:eastAsia="zh-CN"/>
        </w:rPr>
        <w:t xml:space="preserve">were </w:t>
      </w:r>
      <w:r w:rsidR="005B45D9" w:rsidRPr="00553D5A">
        <w:rPr>
          <w:lang w:eastAsia="zh-CN"/>
        </w:rPr>
        <w:t>reached</w:t>
      </w:r>
      <w:r w:rsidR="00553D5A" w:rsidRPr="00553D5A">
        <w:rPr>
          <w:lang w:eastAsia="zh-CN"/>
        </w:rPr>
        <w:t xml:space="preserve"> </w:t>
      </w:r>
      <w:r w:rsidR="007B09C7" w:rsidRPr="00553D5A">
        <w:rPr>
          <w:lang w:eastAsia="zh-CN"/>
        </w:rPr>
        <w:t>[1][2]</w:t>
      </w:r>
      <w:r w:rsidR="000419FF" w:rsidRPr="00553D5A">
        <w:rPr>
          <w:lang w:eastAsia="zh-CN"/>
        </w:rPr>
        <w:t>[3][4]</w:t>
      </w:r>
      <w:r w:rsidR="00B4530E" w:rsidRPr="00553D5A">
        <w:rPr>
          <w:lang w:eastAsia="zh-CN"/>
        </w:rPr>
        <w:t>[5]</w:t>
      </w:r>
      <w:r w:rsidR="005B45D9" w:rsidRPr="00553D5A">
        <w:rPr>
          <w:lang w:eastAsia="zh-CN"/>
        </w:rPr>
        <w:t xml:space="preserve">. </w:t>
      </w:r>
      <w:r w:rsidR="005B45D9" w:rsidRPr="00416E4D">
        <w:rPr>
          <w:lang w:eastAsia="zh-CN"/>
        </w:rPr>
        <w:t>In this paper, further general considerations on</w:t>
      </w:r>
      <w:r w:rsidR="002717D9" w:rsidRPr="00416E4D">
        <w:rPr>
          <w:lang w:eastAsia="zh-CN"/>
        </w:rPr>
        <w:t xml:space="preserve"> the remaining </w:t>
      </w:r>
      <w:r w:rsidR="00553D5A">
        <w:rPr>
          <w:lang w:eastAsia="zh-CN"/>
        </w:rPr>
        <w:t>open</w:t>
      </w:r>
      <w:r w:rsidR="002717D9" w:rsidRPr="00416E4D">
        <w:rPr>
          <w:lang w:eastAsia="zh-CN"/>
        </w:rPr>
        <w:t xml:space="preserve"> issues</w:t>
      </w:r>
      <w:r w:rsidR="00553D5A">
        <w:rPr>
          <w:lang w:eastAsia="zh-CN"/>
        </w:rPr>
        <w:t xml:space="preserve"> and </w:t>
      </w:r>
      <w:r w:rsidR="005B45D9" w:rsidRPr="00416E4D">
        <w:rPr>
          <w:lang w:eastAsia="zh-CN"/>
        </w:rPr>
        <w:t xml:space="preserve">further </w:t>
      </w:r>
      <w:r w:rsidR="000D2D81" w:rsidRPr="00416E4D">
        <w:rPr>
          <w:lang w:eastAsia="zh-CN"/>
        </w:rPr>
        <w:t>Stage</w:t>
      </w:r>
      <w:r w:rsidR="000E5562" w:rsidRPr="00416E4D">
        <w:rPr>
          <w:lang w:eastAsia="zh-CN"/>
        </w:rPr>
        <w:t xml:space="preserve"> </w:t>
      </w:r>
      <w:r w:rsidR="005B45D9" w:rsidRPr="00416E4D">
        <w:rPr>
          <w:lang w:eastAsia="zh-CN"/>
        </w:rPr>
        <w:t>2 descriptions</w:t>
      </w:r>
      <w:r w:rsidR="00553D5A">
        <w:rPr>
          <w:lang w:eastAsia="zh-CN"/>
        </w:rPr>
        <w:t xml:space="preserve"> </w:t>
      </w:r>
      <w:r w:rsidR="00C561A0" w:rsidRPr="00416E4D">
        <w:rPr>
          <w:lang w:eastAsia="zh-CN"/>
        </w:rPr>
        <w:t>are</w:t>
      </w:r>
      <w:r w:rsidR="005B45D9" w:rsidRPr="00416E4D">
        <w:rPr>
          <w:lang w:eastAsia="zh-CN"/>
        </w:rPr>
        <w:t xml:space="preserve"> discussed with some suggestions being proposed.</w:t>
      </w:r>
    </w:p>
    <w:p w14:paraId="3A81272D" w14:textId="77777777" w:rsidR="001551A2" w:rsidRPr="00416E4D" w:rsidRDefault="005456E5" w:rsidP="00B673A6">
      <w:pPr>
        <w:pStyle w:val="Heading1"/>
        <w:jc w:val="both"/>
        <w:rPr>
          <w:rFonts w:eastAsia="SimSun"/>
          <w:lang w:eastAsia="zh-CN"/>
        </w:rPr>
      </w:pPr>
      <w:bookmarkStart w:id="2" w:name="OLE_LINK1"/>
      <w:bookmarkStart w:id="3" w:name="OLE_LINK2"/>
      <w:r w:rsidRPr="00416E4D">
        <w:rPr>
          <w:rFonts w:eastAsia="SimSun"/>
          <w:lang w:eastAsia="zh-CN"/>
        </w:rPr>
        <w:t xml:space="preserve">2. </w:t>
      </w:r>
      <w:r w:rsidR="001551A2" w:rsidRPr="00416E4D">
        <w:rPr>
          <w:rFonts w:eastAsia="SimSun"/>
          <w:lang w:eastAsia="zh-CN"/>
        </w:rPr>
        <w:t>Background</w:t>
      </w:r>
    </w:p>
    <w:p w14:paraId="6F2FFEAB" w14:textId="4915E857" w:rsidR="00746B22" w:rsidRDefault="00667B45" w:rsidP="00B673A6">
      <w:pPr>
        <w:jc w:val="both"/>
        <w:rPr>
          <w:rFonts w:eastAsiaTheme="minorEastAsia"/>
          <w:lang w:eastAsia="zh-CN"/>
        </w:rPr>
      </w:pPr>
      <w:r w:rsidRPr="00416E4D">
        <w:rPr>
          <w:rFonts w:eastAsiaTheme="minorEastAsia"/>
          <w:lang w:eastAsia="zh-CN"/>
        </w:rPr>
        <w:t>In RAN3</w:t>
      </w:r>
      <w:r w:rsidR="000419FF" w:rsidRPr="00416E4D">
        <w:rPr>
          <w:rFonts w:eastAsiaTheme="minorEastAsia"/>
          <w:lang w:eastAsia="zh-CN"/>
        </w:rPr>
        <w:t>#1</w:t>
      </w:r>
      <w:r w:rsidR="000C665C" w:rsidRPr="00416E4D">
        <w:rPr>
          <w:rFonts w:eastAsiaTheme="minorEastAsia"/>
          <w:lang w:eastAsia="zh-CN"/>
        </w:rPr>
        <w:t xml:space="preserve">20 </w:t>
      </w:r>
      <w:r w:rsidRPr="00416E4D">
        <w:rPr>
          <w:rFonts w:eastAsiaTheme="minorEastAsia"/>
          <w:lang w:eastAsia="zh-CN"/>
        </w:rPr>
        <w:t>meeting</w:t>
      </w:r>
      <w:r w:rsidR="00114527">
        <w:rPr>
          <w:rFonts w:eastAsiaTheme="minorEastAsia"/>
          <w:lang w:eastAsia="zh-CN"/>
        </w:rPr>
        <w:t>, as part of the Stage 2 discussions</w:t>
      </w:r>
      <w:r w:rsidR="00746B22">
        <w:rPr>
          <w:rFonts w:eastAsiaTheme="minorEastAsia"/>
          <w:lang w:eastAsia="zh-CN"/>
        </w:rPr>
        <w:t xml:space="preserve"> in [2]</w:t>
      </w:r>
      <w:r w:rsidR="00114527">
        <w:rPr>
          <w:rFonts w:eastAsiaTheme="minorEastAsia"/>
          <w:lang w:eastAsia="zh-CN"/>
        </w:rPr>
        <w:t>, the timing information of AI/ML predictions have been discussed and the following was agreed</w:t>
      </w:r>
      <w:r w:rsidRPr="00416E4D">
        <w:rPr>
          <w:rFonts w:eastAsiaTheme="minorEastAsia"/>
          <w:lang w:eastAsia="zh-CN"/>
        </w:rPr>
        <w:t>:</w:t>
      </w:r>
    </w:p>
    <w:p w14:paraId="1F49E0C8" w14:textId="77777777" w:rsidR="00746B22" w:rsidRPr="001C1644" w:rsidRDefault="00746B22" w:rsidP="00B673A6">
      <w:pPr>
        <w:pBdr>
          <w:top w:val="single" w:sz="4" w:space="1" w:color="auto"/>
          <w:left w:val="single" w:sz="4" w:space="4" w:color="auto"/>
          <w:bottom w:val="single" w:sz="4" w:space="1" w:color="auto"/>
          <w:right w:val="single" w:sz="4" w:space="4" w:color="auto"/>
        </w:pBdr>
        <w:rPr>
          <w:rFonts w:ascii="Calibri" w:hAnsi="Calibri" w:cs="Calibri"/>
          <w:b/>
          <w:bCs/>
          <w:color w:val="008000"/>
          <w:sz w:val="18"/>
          <w:szCs w:val="18"/>
        </w:rPr>
      </w:pPr>
      <w:r w:rsidRPr="001C1644">
        <w:rPr>
          <w:rFonts w:ascii="Calibri" w:hAnsi="Calibri" w:cs="Calibri"/>
          <w:b/>
          <w:bCs/>
          <w:color w:val="008000"/>
          <w:sz w:val="18"/>
          <w:szCs w:val="18"/>
        </w:rPr>
        <w:t>The requested prediction time includes the specific point in time for which the prediction information is being requested with the assumption that this specific point in time is in the reasonable future. The encoding needs to be further discussed.</w:t>
      </w:r>
    </w:p>
    <w:p w14:paraId="70411977" w14:textId="77777777" w:rsidR="00746B22" w:rsidRPr="001C1644" w:rsidRDefault="00746B22" w:rsidP="00B673A6">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FFS on the encoding and exact values of the specific time point. Down-select the options:</w:t>
      </w:r>
    </w:p>
    <w:p w14:paraId="0C7AEF02" w14:textId="77777777" w:rsidR="00746B22" w:rsidRPr="001C1644" w:rsidRDefault="00746B22" w:rsidP="00B673A6">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 INTEGER TYPE</w:t>
      </w:r>
    </w:p>
    <w:p w14:paraId="632FCE1B" w14:textId="77777777" w:rsidR="00746B22" w:rsidRPr="001C1644" w:rsidRDefault="00746B22" w:rsidP="00B673A6">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 ENUMERATED TYPE</w:t>
      </w:r>
    </w:p>
    <w:p w14:paraId="3C02CC5B" w14:textId="77777777" w:rsidR="00746B22" w:rsidRPr="001C1644" w:rsidRDefault="00746B22" w:rsidP="00B673A6">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FFS on the benefits of the predicted information over a period of time.</w:t>
      </w:r>
    </w:p>
    <w:p w14:paraId="0A530B57" w14:textId="7620730E" w:rsidR="000C665C" w:rsidRPr="00416E4D" w:rsidRDefault="00746B22" w:rsidP="00B673A6">
      <w:pPr>
        <w:pBdr>
          <w:top w:val="single" w:sz="4" w:space="1" w:color="auto"/>
          <w:left w:val="single" w:sz="4" w:space="4" w:color="auto"/>
          <w:bottom w:val="single" w:sz="4" w:space="1" w:color="auto"/>
          <w:right w:val="single" w:sz="4" w:space="4" w:color="auto"/>
        </w:pBdr>
        <w:rPr>
          <w:rFonts w:eastAsiaTheme="minorEastAsia"/>
          <w:lang w:val="en-US" w:eastAsia="zh-CN"/>
        </w:rPr>
      </w:pPr>
      <w:r w:rsidRPr="001C1644">
        <w:rPr>
          <w:rFonts w:ascii="Calibri" w:hAnsi="Calibri" w:cs="Calibri" w:hint="eastAsia"/>
          <w:b/>
          <w:bCs/>
          <w:color w:val="008000"/>
          <w:sz w:val="18"/>
          <w:szCs w:val="18"/>
        </w:rPr>
        <w:t>The specific point in time for which the prediction information is being requested with the assumption that this specific point in time is in the reasonable future, can be configured for both one-time reporting and periodic reporting.</w:t>
      </w:r>
      <w:r w:rsidRPr="00416E4D">
        <w:rPr>
          <w:rFonts w:eastAsiaTheme="minorEastAsia"/>
          <w:lang w:val="en-US" w:eastAsia="zh-CN"/>
        </w:rPr>
        <w:t xml:space="preserve"> </w:t>
      </w:r>
    </w:p>
    <w:p w14:paraId="62E7DE13" w14:textId="4439379D" w:rsidR="00746B22" w:rsidRDefault="00746B22" w:rsidP="00B673A6">
      <w:pPr>
        <w:jc w:val="both"/>
        <w:rPr>
          <w:rFonts w:eastAsiaTheme="minorEastAsia"/>
          <w:lang w:val="en-US" w:eastAsia="zh-CN"/>
        </w:rPr>
      </w:pPr>
      <w:r>
        <w:rPr>
          <w:rFonts w:eastAsiaTheme="minorEastAsia"/>
          <w:lang w:val="en-US" w:eastAsia="zh-CN"/>
        </w:rPr>
        <w:t>Another issue that still needs to be solved is related to the following FFS from the RAN3#117bis-e meeting [6]:</w:t>
      </w:r>
    </w:p>
    <w:p w14:paraId="59742542" w14:textId="77777777" w:rsidR="00746B22" w:rsidRDefault="00746B22" w:rsidP="00B673A6">
      <w:pPr>
        <w:pBdr>
          <w:top w:val="single" w:sz="4" w:space="1" w:color="auto"/>
          <w:left w:val="single" w:sz="4" w:space="4" w:color="auto"/>
          <w:bottom w:val="single" w:sz="4" w:space="1" w:color="auto"/>
          <w:right w:val="single" w:sz="4" w:space="4" w:color="auto"/>
        </w:pBdr>
        <w:rPr>
          <w:rFonts w:ascii="Calibri" w:hAnsi="Calibri" w:cs="Calibri"/>
          <w:b/>
          <w:bCs/>
          <w:color w:val="0000FF"/>
          <w:sz w:val="18"/>
        </w:rPr>
      </w:pPr>
      <w:r w:rsidRPr="00416E4D">
        <w:rPr>
          <w:rFonts w:ascii="Calibri" w:hAnsi="Calibri" w:cs="Calibri"/>
          <w:b/>
          <w:bCs/>
          <w:color w:val="0000FF"/>
          <w:sz w:val="18"/>
        </w:rPr>
        <w:t xml:space="preserve">It’s FFS on whether more new procedures needed to transfer different types of AL/ML data (e.g., feedback, measurements for training/inference). </w:t>
      </w:r>
    </w:p>
    <w:p w14:paraId="302F0F38" w14:textId="79F50FDF" w:rsidR="00241129" w:rsidRPr="00416E4D" w:rsidRDefault="002959C1" w:rsidP="00B673A6">
      <w:pPr>
        <w:jc w:val="both"/>
        <w:rPr>
          <w:rFonts w:eastAsiaTheme="minorEastAsia"/>
          <w:lang w:val="en-US" w:eastAsia="zh-CN"/>
        </w:rPr>
      </w:pPr>
      <w:r w:rsidRPr="00416E4D">
        <w:rPr>
          <w:rFonts w:eastAsiaTheme="minorEastAsia"/>
          <w:lang w:val="en-US" w:eastAsia="zh-CN"/>
        </w:rPr>
        <w:t>I</w:t>
      </w:r>
      <w:r w:rsidR="001763E9" w:rsidRPr="00416E4D">
        <w:rPr>
          <w:rFonts w:eastAsiaTheme="minorEastAsia"/>
          <w:lang w:val="en-US" w:eastAsia="zh-CN"/>
        </w:rPr>
        <w:t xml:space="preserve">n the rest of this paper we will </w:t>
      </w:r>
      <w:r w:rsidR="00D2378F" w:rsidRPr="00416E4D">
        <w:rPr>
          <w:rFonts w:eastAsiaTheme="minorEastAsia"/>
          <w:lang w:val="en-US" w:eastAsia="zh-CN"/>
        </w:rPr>
        <w:t xml:space="preserve">analyze further </w:t>
      </w:r>
      <w:r w:rsidR="001763E9" w:rsidRPr="00416E4D">
        <w:rPr>
          <w:rFonts w:eastAsiaTheme="minorEastAsia"/>
          <w:lang w:val="en-US" w:eastAsia="zh-CN"/>
        </w:rPr>
        <w:t>t</w:t>
      </w:r>
      <w:r w:rsidR="00D2378F" w:rsidRPr="00416E4D">
        <w:rPr>
          <w:rFonts w:eastAsiaTheme="minorEastAsia"/>
          <w:lang w:val="en-US" w:eastAsia="zh-CN"/>
        </w:rPr>
        <w:t>he</w:t>
      </w:r>
      <w:r w:rsidR="00746B22">
        <w:rPr>
          <w:rFonts w:eastAsiaTheme="minorEastAsia"/>
          <w:lang w:val="en-US" w:eastAsia="zh-CN"/>
        </w:rPr>
        <w:t xml:space="preserve"> above listed </w:t>
      </w:r>
      <w:r w:rsidR="00D2378F" w:rsidRPr="00416E4D">
        <w:rPr>
          <w:rFonts w:eastAsiaTheme="minorEastAsia"/>
          <w:lang w:val="en-US" w:eastAsia="zh-CN"/>
        </w:rPr>
        <w:t xml:space="preserve">open points and provide additional proposals for the definitions of the needed timing information of the new agreed class 1/2 procedures for </w:t>
      </w:r>
      <w:r w:rsidR="00746B22">
        <w:rPr>
          <w:rFonts w:eastAsiaTheme="minorEastAsia"/>
          <w:lang w:val="en-US" w:eastAsia="zh-CN"/>
        </w:rPr>
        <w:t xml:space="preserve">RAN </w:t>
      </w:r>
      <w:r w:rsidR="00D2378F" w:rsidRPr="00416E4D">
        <w:rPr>
          <w:rFonts w:eastAsiaTheme="minorEastAsia"/>
          <w:lang w:val="en-US" w:eastAsia="zh-CN"/>
        </w:rPr>
        <w:t>AI/ML</w:t>
      </w:r>
      <w:r w:rsidR="001763E9" w:rsidRPr="00416E4D">
        <w:rPr>
          <w:rFonts w:eastAsiaTheme="minorEastAsia"/>
          <w:lang w:val="en-US" w:eastAsia="zh-CN"/>
        </w:rPr>
        <w:t>.</w:t>
      </w:r>
    </w:p>
    <w:p w14:paraId="7198306B" w14:textId="7235D92D" w:rsidR="00746B22" w:rsidRDefault="005456E5" w:rsidP="00B673A6">
      <w:pPr>
        <w:pStyle w:val="Heading1"/>
        <w:jc w:val="both"/>
        <w:rPr>
          <w:rFonts w:eastAsia="SimSun"/>
          <w:lang w:eastAsia="zh-CN"/>
        </w:rPr>
      </w:pPr>
      <w:r w:rsidRPr="00416E4D">
        <w:rPr>
          <w:rFonts w:eastAsia="SimSun"/>
          <w:lang w:eastAsia="zh-CN"/>
        </w:rPr>
        <w:t xml:space="preserve">3. </w:t>
      </w:r>
      <w:r w:rsidR="00006AA0" w:rsidRPr="00416E4D">
        <w:rPr>
          <w:rFonts w:eastAsia="SimSun"/>
          <w:lang w:eastAsia="zh-CN"/>
        </w:rPr>
        <w:t>Discussion</w:t>
      </w:r>
    </w:p>
    <w:p w14:paraId="32075087" w14:textId="115C079A" w:rsidR="00746B22" w:rsidRPr="00416E4D" w:rsidRDefault="00746B22" w:rsidP="00A65BB2">
      <w:pPr>
        <w:pStyle w:val="Heading2"/>
        <w:ind w:left="680" w:hanging="680"/>
        <w:rPr>
          <w:rFonts w:eastAsiaTheme="minorEastAsia"/>
          <w:lang w:eastAsia="zh-CN"/>
        </w:rPr>
      </w:pPr>
      <w:r w:rsidRPr="00416E4D">
        <w:rPr>
          <w:rFonts w:eastAsiaTheme="minorEastAsia"/>
          <w:lang w:eastAsia="zh-CN"/>
        </w:rPr>
        <w:t>3.</w:t>
      </w:r>
      <w:r>
        <w:rPr>
          <w:rFonts w:eastAsiaTheme="minorEastAsia"/>
          <w:lang w:eastAsia="zh-CN"/>
        </w:rPr>
        <w:t>1</w:t>
      </w:r>
      <w:r w:rsidRPr="00416E4D">
        <w:rPr>
          <w:rFonts w:eastAsiaTheme="minorEastAsia"/>
          <w:lang w:eastAsia="zh-CN"/>
        </w:rPr>
        <w:t xml:space="preserve"> </w:t>
      </w:r>
      <w:r w:rsidR="00F32491">
        <w:rPr>
          <w:rFonts w:eastAsiaTheme="minorEastAsia"/>
          <w:lang w:eastAsia="zh-CN"/>
        </w:rPr>
        <w:t>“Requested prediction time” and “reporting periodicity”</w:t>
      </w:r>
      <w:r w:rsidR="00A65BB2">
        <w:rPr>
          <w:rFonts w:eastAsiaTheme="minorEastAsia"/>
          <w:lang w:eastAsia="zh-CN"/>
        </w:rPr>
        <w:t xml:space="preserve"> of the AI/ML prediction information</w:t>
      </w:r>
    </w:p>
    <w:p w14:paraId="63D67B3D" w14:textId="745DDEB0" w:rsidR="00F67D12" w:rsidRDefault="00F67D12" w:rsidP="00B673A6">
      <w:pPr>
        <w:spacing w:after="0"/>
        <w:jc w:val="both"/>
        <w:rPr>
          <w:rFonts w:eastAsia="SimSun"/>
          <w:lang w:val="en-US" w:eastAsia="zh-CN"/>
        </w:rPr>
      </w:pPr>
      <w:r>
        <w:rPr>
          <w:rFonts w:eastAsia="SimSun"/>
          <w:lang w:val="en-US" w:eastAsia="zh-CN"/>
        </w:rPr>
        <w:t>Prior discussing the FFS points from the last meeting, we should reach a common understanding in RAN3 on some additional aspects that are worth to be analyzed, which are based on the agreements from RAN3#120</w:t>
      </w:r>
      <w:r w:rsidR="00492DA6">
        <w:rPr>
          <w:rFonts w:eastAsia="SimSun"/>
          <w:lang w:val="en-US" w:eastAsia="zh-CN"/>
        </w:rPr>
        <w:t xml:space="preserve"> meeting</w:t>
      </w:r>
      <w:r>
        <w:rPr>
          <w:rFonts w:eastAsia="SimSun"/>
          <w:lang w:val="en-US" w:eastAsia="zh-CN"/>
        </w:rPr>
        <w:t>.</w:t>
      </w:r>
    </w:p>
    <w:p w14:paraId="79C9B45F" w14:textId="36F0A0A3" w:rsidR="00B673A6" w:rsidRDefault="00A134A4" w:rsidP="00B673A6">
      <w:pPr>
        <w:spacing w:after="0"/>
        <w:jc w:val="both"/>
        <w:rPr>
          <w:rFonts w:eastAsia="SimSun"/>
          <w:lang w:val="en-US" w:eastAsia="zh-CN"/>
        </w:rPr>
      </w:pPr>
      <w:r>
        <w:rPr>
          <w:rFonts w:eastAsia="SimSun"/>
          <w:lang w:val="en-US" w:eastAsia="zh-CN"/>
        </w:rPr>
        <w:fldChar w:fldCharType="begin"/>
      </w:r>
      <w:r>
        <w:rPr>
          <w:rFonts w:eastAsia="SimSun"/>
          <w:lang w:val="en-US" w:eastAsia="zh-CN"/>
        </w:rPr>
        <w:instrText xml:space="preserve"> REF _Ref138244628 \h </w:instrText>
      </w:r>
      <w:r>
        <w:rPr>
          <w:rFonts w:eastAsia="SimSun"/>
          <w:lang w:val="en-US" w:eastAsia="zh-CN"/>
        </w:rPr>
      </w:r>
      <w:r>
        <w:rPr>
          <w:rFonts w:eastAsia="SimSun"/>
          <w:lang w:val="en-US" w:eastAsia="zh-CN"/>
        </w:rPr>
        <w:fldChar w:fldCharType="separate"/>
      </w:r>
      <w:r>
        <w:t xml:space="preserve">Figure </w:t>
      </w:r>
      <w:r>
        <w:rPr>
          <w:noProof/>
        </w:rPr>
        <w:t>1</w:t>
      </w:r>
      <w:r>
        <w:rPr>
          <w:rFonts w:eastAsia="SimSun"/>
          <w:lang w:val="en-US" w:eastAsia="zh-CN"/>
        </w:rPr>
        <w:fldChar w:fldCharType="end"/>
      </w:r>
      <w:r>
        <w:rPr>
          <w:rFonts w:eastAsia="SimSun"/>
          <w:lang w:val="en-US" w:eastAsia="zh-CN"/>
        </w:rPr>
        <w:t xml:space="preserve"> </w:t>
      </w:r>
      <w:r w:rsidR="00B673A6">
        <w:rPr>
          <w:rFonts w:eastAsia="SimSun"/>
          <w:lang w:val="en-US" w:eastAsia="zh-CN"/>
        </w:rPr>
        <w:t>shows a graphical representation of the “requested prediction time”</w:t>
      </w:r>
      <w:r w:rsidR="00144C4E">
        <w:rPr>
          <w:rFonts w:eastAsia="SimSun"/>
          <w:lang w:val="en-US" w:eastAsia="zh-CN"/>
        </w:rPr>
        <w:t xml:space="preserve"> expressed as a </w:t>
      </w:r>
      <w:r w:rsidR="00093C91" w:rsidRPr="00093C91">
        <w:rPr>
          <w:rFonts w:eastAsia="SimSun"/>
          <w:lang w:val="en-US" w:eastAsia="zh-CN"/>
        </w:rPr>
        <w:t xml:space="preserve">specific point in time </w:t>
      </w:r>
      <w:r w:rsidR="00093C91">
        <w:rPr>
          <w:rFonts w:eastAsia="SimSun"/>
          <w:lang w:val="en-US" w:eastAsia="zh-CN"/>
        </w:rPr>
        <w:t xml:space="preserve">in the future (as per the current definition) </w:t>
      </w:r>
      <w:r w:rsidR="00B673A6">
        <w:rPr>
          <w:rFonts w:eastAsia="SimSun"/>
          <w:lang w:val="en-US" w:eastAsia="zh-CN"/>
        </w:rPr>
        <w:t xml:space="preserve">in relation to its usage </w:t>
      </w:r>
      <w:r>
        <w:rPr>
          <w:rFonts w:eastAsia="SimSun"/>
          <w:lang w:val="en-US" w:eastAsia="zh-CN"/>
        </w:rPr>
        <w:t>with</w:t>
      </w:r>
      <w:r w:rsidR="00B673A6">
        <w:rPr>
          <w:rFonts w:eastAsia="SimSun"/>
          <w:lang w:val="en-US" w:eastAsia="zh-CN"/>
        </w:rPr>
        <w:t>in the AI/ML Information Reporting Initiation (FFS on the name) and AI/ML Information Reporting (FFS on the name) procedures</w:t>
      </w:r>
      <w:r>
        <w:rPr>
          <w:rFonts w:eastAsia="SimSun"/>
          <w:lang w:val="en-US" w:eastAsia="zh-CN"/>
        </w:rPr>
        <w:t xml:space="preserve"> in case of </w:t>
      </w:r>
      <w:r w:rsidRPr="00492DA6">
        <w:rPr>
          <w:rFonts w:eastAsia="SimSun"/>
          <w:b/>
          <w:lang w:val="en-US" w:eastAsia="zh-CN"/>
        </w:rPr>
        <w:t>one-time reporting</w:t>
      </w:r>
      <w:r w:rsidR="00B673A6">
        <w:rPr>
          <w:rFonts w:eastAsia="SimSun"/>
          <w:lang w:val="en-US" w:eastAsia="zh-CN"/>
        </w:rPr>
        <w:t xml:space="preserve">, where the </w:t>
      </w:r>
      <w:r w:rsidR="00B673A6">
        <w:rPr>
          <w:rFonts w:eastAsia="SimSun"/>
          <w:lang w:val="en-US" w:eastAsia="zh-CN"/>
        </w:rPr>
        <w:lastRenderedPageBreak/>
        <w:t xml:space="preserve">“requested prediction time” has been indicated with </w:t>
      </w:r>
      <w:r w:rsidR="00B673A6" w:rsidRPr="00B673A6">
        <w:rPr>
          <w:rFonts w:eastAsia="SimSun"/>
          <w:b/>
          <w:i/>
          <w:color w:val="FF0000"/>
          <w:lang w:val="en-US" w:eastAsia="zh-CN"/>
        </w:rPr>
        <w:t>t</w:t>
      </w:r>
      <w:r w:rsidR="00B673A6" w:rsidRPr="00B673A6">
        <w:rPr>
          <w:rFonts w:eastAsia="SimSun"/>
          <w:b/>
          <w:i/>
          <w:color w:val="FF0000"/>
          <w:vertAlign w:val="subscript"/>
          <w:lang w:val="en-US" w:eastAsia="zh-CN"/>
        </w:rPr>
        <w:t>1</w:t>
      </w:r>
      <w:r w:rsidR="00B673A6">
        <w:rPr>
          <w:rFonts w:eastAsia="SimSun"/>
          <w:lang w:val="en-US" w:eastAsia="zh-CN"/>
        </w:rPr>
        <w:t xml:space="preserve">. Note </w:t>
      </w:r>
      <w:r>
        <w:rPr>
          <w:rFonts w:eastAsia="SimSun"/>
          <w:lang w:val="en-US" w:eastAsia="zh-CN"/>
        </w:rPr>
        <w:t xml:space="preserve">that </w:t>
      </w:r>
      <w:r w:rsidR="00B673A6">
        <w:rPr>
          <w:rFonts w:eastAsia="SimSun"/>
          <w:lang w:val="en-US" w:eastAsia="zh-CN"/>
        </w:rPr>
        <w:t xml:space="preserve">the other time instants reported in </w:t>
      </w:r>
      <w:r>
        <w:rPr>
          <w:rFonts w:eastAsia="SimSun"/>
          <w:lang w:val="en-US" w:eastAsia="zh-CN"/>
        </w:rPr>
        <w:fldChar w:fldCharType="begin"/>
      </w:r>
      <w:r>
        <w:rPr>
          <w:rFonts w:eastAsia="SimSun"/>
          <w:lang w:val="en-US" w:eastAsia="zh-CN"/>
        </w:rPr>
        <w:instrText xml:space="preserve"> REF _Ref138244628 \h </w:instrText>
      </w:r>
      <w:r>
        <w:rPr>
          <w:rFonts w:eastAsia="SimSun"/>
          <w:lang w:val="en-US" w:eastAsia="zh-CN"/>
        </w:rPr>
      </w:r>
      <w:r>
        <w:rPr>
          <w:rFonts w:eastAsia="SimSun"/>
          <w:lang w:val="en-US" w:eastAsia="zh-CN"/>
        </w:rPr>
        <w:fldChar w:fldCharType="separate"/>
      </w:r>
      <w:r>
        <w:t xml:space="preserve">Figure </w:t>
      </w:r>
      <w:r>
        <w:rPr>
          <w:noProof/>
        </w:rPr>
        <w:t>1</w:t>
      </w:r>
      <w:r>
        <w:rPr>
          <w:rFonts w:eastAsia="SimSun"/>
          <w:lang w:val="en-US" w:eastAsia="zh-CN"/>
        </w:rPr>
        <w:fldChar w:fldCharType="end"/>
      </w:r>
      <w:r w:rsidR="00B673A6">
        <w:rPr>
          <w:rFonts w:eastAsia="SimSun"/>
          <w:lang w:val="en-US" w:eastAsia="zh-CN"/>
        </w:rPr>
        <w:t xml:space="preserve">, i.e., </w:t>
      </w:r>
      <w:r w:rsidR="00B673A6" w:rsidRPr="00B673A6">
        <w:rPr>
          <w:rFonts w:eastAsia="SimSun"/>
          <w:b/>
          <w:i/>
          <w:lang w:val="en-US" w:eastAsia="zh-CN"/>
        </w:rPr>
        <w:t>t</w:t>
      </w:r>
      <w:r w:rsidR="00B673A6" w:rsidRPr="00B673A6">
        <w:rPr>
          <w:rFonts w:eastAsia="SimSun"/>
          <w:b/>
          <w:i/>
          <w:vertAlign w:val="subscript"/>
          <w:lang w:val="en-US" w:eastAsia="zh-CN"/>
        </w:rPr>
        <w:t>0</w:t>
      </w:r>
      <w:r w:rsidR="00B673A6">
        <w:rPr>
          <w:rFonts w:eastAsia="SimSun"/>
          <w:lang w:val="en-US" w:eastAsia="zh-CN"/>
        </w:rPr>
        <w:t xml:space="preserve"> and </w:t>
      </w:r>
      <w:r w:rsidR="00B673A6" w:rsidRPr="00B673A6">
        <w:rPr>
          <w:rFonts w:eastAsia="SimSun"/>
          <w:b/>
          <w:i/>
          <w:lang w:val="en-US" w:eastAsia="zh-CN"/>
        </w:rPr>
        <w:t>t</w:t>
      </w:r>
      <w:r w:rsidR="00B673A6" w:rsidRPr="00B673A6">
        <w:rPr>
          <w:rFonts w:eastAsia="SimSun"/>
          <w:b/>
          <w:i/>
          <w:vertAlign w:val="subscript"/>
          <w:lang w:val="en-US" w:eastAsia="zh-CN"/>
        </w:rPr>
        <w:t>2</w:t>
      </w:r>
      <w:r w:rsidR="00B673A6">
        <w:rPr>
          <w:rFonts w:eastAsia="SimSun"/>
          <w:lang w:val="en-US" w:eastAsia="zh-CN"/>
        </w:rPr>
        <w:t>, are indicated for the sake of completeness of the graphical representation</w:t>
      </w:r>
      <w:r>
        <w:rPr>
          <w:rFonts w:eastAsia="SimSun"/>
          <w:lang w:val="en-US" w:eastAsia="zh-CN"/>
        </w:rPr>
        <w:t xml:space="preserve"> and do not need to be specified in RAN3 specifications</w:t>
      </w:r>
      <w:r w:rsidR="00B673A6">
        <w:rPr>
          <w:rFonts w:eastAsia="SimSun"/>
          <w:lang w:val="en-US" w:eastAsia="zh-CN"/>
        </w:rPr>
        <w:t>: they represent</w:t>
      </w:r>
      <w:r>
        <w:rPr>
          <w:rFonts w:eastAsia="SimSun"/>
          <w:lang w:val="en-US" w:eastAsia="zh-CN"/>
        </w:rPr>
        <w:t xml:space="preserve"> the time instant at which the requested node (Node 2) receive</w:t>
      </w:r>
      <w:r w:rsidR="00492DA6">
        <w:rPr>
          <w:rFonts w:eastAsia="SimSun"/>
          <w:lang w:val="en-US" w:eastAsia="zh-CN"/>
        </w:rPr>
        <w:t>s</w:t>
      </w:r>
      <w:r>
        <w:rPr>
          <w:rFonts w:eastAsia="SimSun"/>
          <w:lang w:val="en-US" w:eastAsia="zh-CN"/>
        </w:rPr>
        <w:t xml:space="preserve"> the AI/ML INFORMATION REQUEST (FFS on the name) message, and the time instant at which the requesting node (Node 1) receive</w:t>
      </w:r>
      <w:r w:rsidR="00492DA6">
        <w:rPr>
          <w:rFonts w:eastAsia="SimSun"/>
          <w:lang w:val="en-US" w:eastAsia="zh-CN"/>
        </w:rPr>
        <w:t>s</w:t>
      </w:r>
      <w:r>
        <w:rPr>
          <w:rFonts w:eastAsia="SimSun"/>
          <w:lang w:val="en-US" w:eastAsia="zh-CN"/>
        </w:rPr>
        <w:t xml:space="preserve"> the AI/ML INFORMATION UPDATE (FFS on the name) message, respectively</w:t>
      </w:r>
      <w:r w:rsidR="00B673A6">
        <w:rPr>
          <w:rFonts w:eastAsia="SimSun"/>
          <w:lang w:val="en-US" w:eastAsia="zh-CN"/>
        </w:rPr>
        <w:t>.</w:t>
      </w:r>
    </w:p>
    <w:p w14:paraId="77E35762" w14:textId="1C709AFE" w:rsidR="00B673A6" w:rsidRDefault="00B673A6" w:rsidP="00B673A6">
      <w:pPr>
        <w:spacing w:after="0"/>
        <w:jc w:val="center"/>
        <w:rPr>
          <w:rFonts w:eastAsia="SimSun"/>
          <w:lang w:val="en-US" w:eastAsia="zh-CN"/>
        </w:rPr>
      </w:pPr>
    </w:p>
    <w:p w14:paraId="5250C571" w14:textId="77777777" w:rsidR="00A134A4" w:rsidRDefault="00B673A6" w:rsidP="00660735">
      <w:pPr>
        <w:keepNext/>
        <w:spacing w:after="0"/>
        <w:jc w:val="center"/>
      </w:pPr>
      <w:r w:rsidRPr="00B673A6">
        <w:rPr>
          <w:rFonts w:eastAsia="SimSun"/>
          <w:noProof/>
          <w:lang w:eastAsia="zh-CN"/>
        </w:rPr>
        <w:drawing>
          <wp:inline distT="0" distB="0" distL="0" distR="0" wp14:anchorId="0C0B245B" wp14:editId="14CC2A7A">
            <wp:extent cx="3975215" cy="3600000"/>
            <wp:effectExtent l="0" t="0" r="6350" b="0"/>
            <wp:docPr id="4" name="Picture 3">
              <a:extLst xmlns:a="http://schemas.openxmlformats.org/drawingml/2006/main">
                <a:ext uri="{FF2B5EF4-FFF2-40B4-BE49-F238E27FC236}">
                  <a16:creationId xmlns:a16="http://schemas.microsoft.com/office/drawing/2014/main" id="{3D32B640-F8F3-4187-B41D-AC80D12842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32B640-F8F3-4187-B41D-AC80D128428C}"/>
                        </a:ext>
                      </a:extLst>
                    </pic:cNvPr>
                    <pic:cNvPicPr>
                      <a:picLocks noChangeAspect="1"/>
                    </pic:cNvPicPr>
                  </pic:nvPicPr>
                  <pic:blipFill>
                    <a:blip r:embed="rId8"/>
                    <a:stretch>
                      <a:fillRect/>
                    </a:stretch>
                  </pic:blipFill>
                  <pic:spPr>
                    <a:xfrm>
                      <a:off x="0" y="0"/>
                      <a:ext cx="3975215" cy="3600000"/>
                    </a:xfrm>
                    <a:prstGeom prst="rect">
                      <a:avLst/>
                    </a:prstGeom>
                  </pic:spPr>
                </pic:pic>
              </a:graphicData>
            </a:graphic>
          </wp:inline>
        </w:drawing>
      </w:r>
    </w:p>
    <w:p w14:paraId="5A15E3A4" w14:textId="2DD5BDB7" w:rsidR="00B673A6" w:rsidRDefault="00A134A4" w:rsidP="00A134A4">
      <w:pPr>
        <w:pStyle w:val="Caption"/>
        <w:jc w:val="center"/>
        <w:rPr>
          <w:rFonts w:eastAsia="SimSun"/>
          <w:lang w:eastAsia="zh-CN"/>
        </w:rPr>
      </w:pPr>
      <w:bookmarkStart w:id="4" w:name="_Ref138244628"/>
      <w:r>
        <w:t xml:space="preserve">Figure </w:t>
      </w:r>
      <w:fldSimple w:instr=" SEQ Figure \* ARABIC ">
        <w:r w:rsidR="00A1514E">
          <w:rPr>
            <w:noProof/>
          </w:rPr>
          <w:t>1</w:t>
        </w:r>
      </w:fldSimple>
      <w:bookmarkEnd w:id="4"/>
      <w:r>
        <w:t xml:space="preserve"> - "Requested prediction time", one-time reporting of prediction information.</w:t>
      </w:r>
    </w:p>
    <w:p w14:paraId="65D37879" w14:textId="282FECF9" w:rsidR="00093C91" w:rsidRDefault="00A134A4" w:rsidP="00B673A6">
      <w:pPr>
        <w:jc w:val="both"/>
        <w:rPr>
          <w:rFonts w:eastAsia="SimSun"/>
          <w:lang w:val="en-US" w:eastAsia="zh-CN"/>
        </w:rPr>
      </w:pPr>
      <w:r>
        <w:rPr>
          <w:rFonts w:eastAsia="SimSun"/>
          <w:lang w:val="en-US" w:eastAsia="zh-CN"/>
        </w:rPr>
        <w:t>Let’s now focus on</w:t>
      </w:r>
      <w:r w:rsidR="00093C91">
        <w:rPr>
          <w:rFonts w:eastAsia="SimSun"/>
          <w:lang w:val="en-US" w:eastAsia="zh-CN"/>
        </w:rPr>
        <w:t xml:space="preserve"> the case of </w:t>
      </w:r>
      <w:r w:rsidR="00093C91" w:rsidRPr="00492DA6">
        <w:rPr>
          <w:rFonts w:eastAsia="SimSun"/>
          <w:b/>
          <w:lang w:val="en-US" w:eastAsia="zh-CN"/>
        </w:rPr>
        <w:t>periodic reporting</w:t>
      </w:r>
      <w:r w:rsidR="00093C91">
        <w:rPr>
          <w:rFonts w:eastAsia="SimSun"/>
          <w:lang w:val="en-US" w:eastAsia="zh-CN"/>
        </w:rPr>
        <w:t xml:space="preserve"> as in </w:t>
      </w:r>
      <w:r w:rsidR="005F5E9C">
        <w:rPr>
          <w:rFonts w:eastAsia="SimSun"/>
          <w:lang w:val="en-US" w:eastAsia="zh-CN"/>
        </w:rPr>
        <w:fldChar w:fldCharType="begin"/>
      </w:r>
      <w:r w:rsidR="005F5E9C">
        <w:rPr>
          <w:rFonts w:eastAsia="SimSun"/>
          <w:lang w:val="en-US" w:eastAsia="zh-CN"/>
        </w:rPr>
        <w:instrText xml:space="preserve"> REF _Ref138252203 \h </w:instrText>
      </w:r>
      <w:r w:rsidR="005F5E9C">
        <w:rPr>
          <w:rFonts w:eastAsia="SimSun"/>
          <w:lang w:val="en-US" w:eastAsia="zh-CN"/>
        </w:rPr>
      </w:r>
      <w:r w:rsidR="005F5E9C">
        <w:rPr>
          <w:rFonts w:eastAsia="SimSun"/>
          <w:lang w:val="en-US" w:eastAsia="zh-CN"/>
        </w:rPr>
        <w:fldChar w:fldCharType="separate"/>
      </w:r>
      <w:r w:rsidR="005F5E9C">
        <w:t xml:space="preserve">Figure </w:t>
      </w:r>
      <w:r w:rsidR="005F5E9C">
        <w:rPr>
          <w:noProof/>
        </w:rPr>
        <w:t>2</w:t>
      </w:r>
      <w:r w:rsidR="005F5E9C">
        <w:rPr>
          <w:rFonts w:eastAsia="SimSun"/>
          <w:lang w:val="en-US" w:eastAsia="zh-CN"/>
        </w:rPr>
        <w:fldChar w:fldCharType="end"/>
      </w:r>
      <w:r w:rsidR="005F5E9C">
        <w:rPr>
          <w:rFonts w:eastAsia="SimSun"/>
          <w:lang w:val="en-US" w:eastAsia="zh-CN"/>
        </w:rPr>
        <w:t xml:space="preserve"> </w:t>
      </w:r>
      <w:r w:rsidR="00093C91">
        <w:rPr>
          <w:rFonts w:eastAsia="SimSun"/>
          <w:lang w:val="en-US" w:eastAsia="zh-CN"/>
        </w:rPr>
        <w:t xml:space="preserve">where, in addition to the “requested prediction time” </w:t>
      </w:r>
      <w:r w:rsidR="00093C91" w:rsidRPr="00B673A6">
        <w:rPr>
          <w:rFonts w:eastAsia="SimSun"/>
          <w:b/>
          <w:i/>
          <w:color w:val="FF0000"/>
          <w:lang w:val="en-US" w:eastAsia="zh-CN"/>
        </w:rPr>
        <w:t>t</w:t>
      </w:r>
      <w:r w:rsidR="00093C91" w:rsidRPr="00B673A6">
        <w:rPr>
          <w:rFonts w:eastAsia="SimSun"/>
          <w:b/>
          <w:i/>
          <w:color w:val="FF0000"/>
          <w:vertAlign w:val="subscript"/>
          <w:lang w:val="en-US" w:eastAsia="zh-CN"/>
        </w:rPr>
        <w:t>1</w:t>
      </w:r>
      <w:r w:rsidR="00093C91" w:rsidRPr="00093C91">
        <w:rPr>
          <w:rFonts w:eastAsia="SimSun"/>
          <w:lang w:val="en-US" w:eastAsia="zh-CN"/>
        </w:rPr>
        <w:t xml:space="preserve">, the </w:t>
      </w:r>
      <w:r w:rsidR="00093C91">
        <w:rPr>
          <w:rFonts w:eastAsia="SimSun"/>
          <w:lang w:val="en-US" w:eastAsia="zh-CN"/>
        </w:rPr>
        <w:t>“</w:t>
      </w:r>
      <w:r w:rsidR="00093C91" w:rsidRPr="00093C91">
        <w:rPr>
          <w:rFonts w:eastAsia="SimSun"/>
          <w:lang w:val="en-US" w:eastAsia="zh-CN"/>
        </w:rPr>
        <w:t>reporting periodicity</w:t>
      </w:r>
      <w:r w:rsidR="00093C91">
        <w:rPr>
          <w:rFonts w:eastAsia="SimSun"/>
          <w:lang w:val="en-US" w:eastAsia="zh-CN"/>
        </w:rPr>
        <w:t>”</w:t>
      </w:r>
      <w:r w:rsidR="00093C91" w:rsidRPr="00093C91">
        <w:rPr>
          <w:rFonts w:eastAsia="SimSun"/>
          <w:lang w:val="en-US" w:eastAsia="zh-CN"/>
        </w:rPr>
        <w:t xml:space="preserve"> </w:t>
      </w:r>
      <w:r w:rsidR="00093C91" w:rsidRPr="00093C91">
        <w:rPr>
          <w:rFonts w:eastAsia="SimSun"/>
          <w:b/>
          <w:i/>
          <w:color w:val="FF0000"/>
          <w:lang w:val="en-US" w:eastAsia="zh-CN"/>
        </w:rPr>
        <w:t>T</w:t>
      </w:r>
      <w:r w:rsidR="00093C91">
        <w:rPr>
          <w:rFonts w:eastAsia="SimSun"/>
          <w:lang w:val="en-US" w:eastAsia="zh-CN"/>
        </w:rPr>
        <w:t xml:space="preserve"> needs to be also introduced and indicated in the AI/ML INFORMATION REQUEST (FFS on the name) message. Two possible interpretations about the use of the “reporting periodicity” are provided:</w:t>
      </w:r>
    </w:p>
    <w:p w14:paraId="7B355500" w14:textId="7CF61C45" w:rsidR="00093C91" w:rsidRPr="00093C91" w:rsidRDefault="00093C91" w:rsidP="00093C91">
      <w:pPr>
        <w:pStyle w:val="ListParagraph"/>
        <w:numPr>
          <w:ilvl w:val="0"/>
          <w:numId w:val="20"/>
        </w:numPr>
        <w:ind w:firstLineChars="0"/>
        <w:jc w:val="both"/>
        <w:rPr>
          <w:rFonts w:eastAsia="SimSun"/>
          <w:lang w:val="en-US" w:eastAsia="zh-CN"/>
        </w:rPr>
      </w:pPr>
      <w:r w:rsidRPr="00093C91">
        <w:rPr>
          <w:rFonts w:eastAsia="SimSun"/>
          <w:lang w:val="en-US" w:eastAsia="zh-CN"/>
        </w:rPr>
        <w:t xml:space="preserve">all predictions </w:t>
      </w:r>
      <w:r>
        <w:rPr>
          <w:rFonts w:eastAsia="SimSun"/>
          <w:lang w:val="en-US" w:eastAsia="zh-CN"/>
        </w:rPr>
        <w:t xml:space="preserve">periodically </w:t>
      </w:r>
      <w:r w:rsidRPr="00093C91">
        <w:rPr>
          <w:rFonts w:eastAsia="SimSun"/>
          <w:lang w:val="en-US" w:eastAsia="zh-CN"/>
        </w:rPr>
        <w:t xml:space="preserve">sent in </w:t>
      </w:r>
      <w:r>
        <w:rPr>
          <w:rFonts w:eastAsia="SimSun"/>
          <w:lang w:val="en-US" w:eastAsia="zh-CN"/>
        </w:rPr>
        <w:t xml:space="preserve">the </w:t>
      </w:r>
      <w:r w:rsidRPr="00093C91">
        <w:rPr>
          <w:rFonts w:eastAsia="SimSun"/>
          <w:lang w:val="en-US" w:eastAsia="zh-CN"/>
        </w:rPr>
        <w:t xml:space="preserve">different </w:t>
      </w:r>
      <w:r w:rsidR="00916F7E">
        <w:rPr>
          <w:rFonts w:eastAsia="SimSun"/>
          <w:lang w:val="en-US" w:eastAsia="zh-CN"/>
        </w:rPr>
        <w:t xml:space="preserve">AI/ML INFORMATION </w:t>
      </w:r>
      <w:r w:rsidRPr="00093C91">
        <w:rPr>
          <w:rFonts w:eastAsia="SimSun"/>
          <w:lang w:val="en-US" w:eastAsia="zh-CN"/>
        </w:rPr>
        <w:t xml:space="preserve">UPDATE </w:t>
      </w:r>
      <w:r w:rsidR="00916F7E">
        <w:rPr>
          <w:rFonts w:eastAsia="SimSun"/>
          <w:lang w:val="en-US" w:eastAsia="zh-CN"/>
        </w:rPr>
        <w:t xml:space="preserve">(FFS on the name) </w:t>
      </w:r>
      <w:r w:rsidRPr="00093C91">
        <w:rPr>
          <w:rFonts w:eastAsia="SimSun"/>
          <w:lang w:val="en-US" w:eastAsia="zh-CN"/>
        </w:rPr>
        <w:t xml:space="preserve">messages of the periodic reporting are </w:t>
      </w:r>
      <w:r w:rsidR="00916F7E">
        <w:rPr>
          <w:rFonts w:eastAsia="SimSun"/>
          <w:lang w:val="en-US" w:eastAsia="zh-CN"/>
        </w:rPr>
        <w:t xml:space="preserve">generated at </w:t>
      </w:r>
      <w:r w:rsidRPr="00093C91">
        <w:rPr>
          <w:rFonts w:eastAsia="SimSun"/>
          <w:lang w:val="en-US" w:eastAsia="zh-CN"/>
        </w:rPr>
        <w:t xml:space="preserve">the same “requested prediction time” </w:t>
      </w:r>
      <w:r w:rsidRPr="00B673A6">
        <w:rPr>
          <w:rFonts w:eastAsia="SimSun"/>
          <w:b/>
          <w:i/>
          <w:color w:val="FF0000"/>
          <w:lang w:val="en-US" w:eastAsia="zh-CN"/>
        </w:rPr>
        <w:t>t</w:t>
      </w:r>
      <w:r w:rsidRPr="00B673A6">
        <w:rPr>
          <w:rFonts w:eastAsia="SimSun"/>
          <w:b/>
          <w:i/>
          <w:color w:val="FF0000"/>
          <w:vertAlign w:val="subscript"/>
          <w:lang w:val="en-US" w:eastAsia="zh-CN"/>
        </w:rPr>
        <w:t>1</w:t>
      </w:r>
      <w:r w:rsidR="00916F7E">
        <w:rPr>
          <w:rFonts w:eastAsia="SimSun"/>
          <w:b/>
          <w:i/>
          <w:color w:val="FF0000"/>
          <w:vertAlign w:val="subscript"/>
          <w:lang w:val="en-US" w:eastAsia="zh-CN"/>
        </w:rPr>
        <w:t xml:space="preserve"> </w:t>
      </w:r>
      <w:r w:rsidR="00916F7E" w:rsidRPr="00916F7E">
        <w:rPr>
          <w:rFonts w:eastAsia="SimSun"/>
          <w:lang w:val="en-US" w:eastAsia="zh-CN"/>
        </w:rPr>
        <w:t>– this is shown in</w:t>
      </w:r>
      <w:r w:rsidR="005F5E9C">
        <w:rPr>
          <w:rFonts w:eastAsia="SimSun"/>
          <w:lang w:val="en-US" w:eastAsia="zh-CN"/>
        </w:rPr>
        <w:t xml:space="preserve"> </w:t>
      </w:r>
      <w:r w:rsidR="005F5E9C">
        <w:rPr>
          <w:rFonts w:eastAsia="SimSun"/>
          <w:lang w:val="en-US" w:eastAsia="zh-CN"/>
        </w:rPr>
        <w:fldChar w:fldCharType="begin"/>
      </w:r>
      <w:r w:rsidR="005F5E9C">
        <w:rPr>
          <w:rFonts w:eastAsia="SimSun"/>
          <w:lang w:val="en-US" w:eastAsia="zh-CN"/>
        </w:rPr>
        <w:instrText xml:space="preserve"> REF _Ref138252203 \h </w:instrText>
      </w:r>
      <w:r w:rsidR="005F5E9C">
        <w:rPr>
          <w:rFonts w:eastAsia="SimSun"/>
          <w:lang w:val="en-US" w:eastAsia="zh-CN"/>
        </w:rPr>
      </w:r>
      <w:r w:rsidR="005F5E9C">
        <w:rPr>
          <w:rFonts w:eastAsia="SimSun"/>
          <w:lang w:val="en-US" w:eastAsia="zh-CN"/>
        </w:rPr>
        <w:fldChar w:fldCharType="separate"/>
      </w:r>
      <w:r w:rsidR="005F5E9C">
        <w:t xml:space="preserve">Figure </w:t>
      </w:r>
      <w:r w:rsidR="005F5E9C">
        <w:rPr>
          <w:noProof/>
        </w:rPr>
        <w:t>2</w:t>
      </w:r>
      <w:r w:rsidR="005F5E9C">
        <w:rPr>
          <w:rFonts w:eastAsia="SimSun"/>
          <w:lang w:val="en-US" w:eastAsia="zh-CN"/>
        </w:rPr>
        <w:fldChar w:fldCharType="end"/>
      </w:r>
      <w:r w:rsidR="00916F7E" w:rsidRPr="00916F7E">
        <w:rPr>
          <w:rFonts w:eastAsia="SimSun"/>
          <w:lang w:val="en-US" w:eastAsia="zh-CN"/>
        </w:rPr>
        <w:t>, Option a)</w:t>
      </w:r>
    </w:p>
    <w:p w14:paraId="39FDC645" w14:textId="25DBD138" w:rsidR="00093C91" w:rsidRDefault="00093C91" w:rsidP="00093C91">
      <w:pPr>
        <w:pStyle w:val="ListParagraph"/>
        <w:numPr>
          <w:ilvl w:val="0"/>
          <w:numId w:val="20"/>
        </w:numPr>
        <w:ind w:firstLineChars="0"/>
        <w:jc w:val="both"/>
        <w:rPr>
          <w:rFonts w:eastAsia="SimSun"/>
          <w:lang w:val="en-US" w:eastAsia="zh-CN"/>
        </w:rPr>
      </w:pPr>
      <w:r>
        <w:t xml:space="preserve">the prediction in each </w:t>
      </w:r>
      <w:r w:rsidR="00916F7E">
        <w:t xml:space="preserve">AI/ML INFORMATION </w:t>
      </w:r>
      <w:r>
        <w:t xml:space="preserve">UPDATE </w:t>
      </w:r>
      <w:r w:rsidR="00916F7E">
        <w:t xml:space="preserve">(FFS on the name) </w:t>
      </w:r>
      <w:r>
        <w:t xml:space="preserve">message is generated at a “requested prediction time” by shifting </w:t>
      </w:r>
      <w:r w:rsidRPr="00093C91">
        <w:rPr>
          <w:b/>
          <w:bCs/>
          <w:i/>
          <w:iCs/>
          <w:color w:val="FF0000"/>
        </w:rPr>
        <w:t>t</w:t>
      </w:r>
      <w:r w:rsidRPr="00093C91">
        <w:rPr>
          <w:b/>
          <w:bCs/>
          <w:i/>
          <w:iCs/>
          <w:color w:val="FF0000"/>
          <w:vertAlign w:val="subscript"/>
        </w:rPr>
        <w:t>1</w:t>
      </w:r>
      <w:r>
        <w:t xml:space="preserve"> by a certain “report</w:t>
      </w:r>
      <w:r w:rsidR="00916F7E">
        <w:t>ing</w:t>
      </w:r>
      <w:r>
        <w:t xml:space="preserve"> periodicity” </w:t>
      </w:r>
      <w:r w:rsidRPr="00093C91">
        <w:rPr>
          <w:b/>
          <w:bCs/>
          <w:i/>
          <w:iCs/>
          <w:color w:val="FF0000"/>
        </w:rPr>
        <w:t>T</w:t>
      </w:r>
      <w:r w:rsidR="00916F7E">
        <w:rPr>
          <w:b/>
          <w:bCs/>
          <w:i/>
          <w:iCs/>
          <w:color w:val="FF0000"/>
        </w:rPr>
        <w:t xml:space="preserve"> </w:t>
      </w:r>
      <w:r w:rsidR="00916F7E" w:rsidRPr="00916F7E">
        <w:rPr>
          <w:rFonts w:eastAsia="SimSun"/>
          <w:lang w:val="en-US" w:eastAsia="zh-CN"/>
        </w:rPr>
        <w:t xml:space="preserve">– this is shown in </w:t>
      </w:r>
      <w:r w:rsidR="005F5E9C">
        <w:rPr>
          <w:rFonts w:eastAsia="SimSun"/>
          <w:lang w:val="en-US" w:eastAsia="zh-CN"/>
        </w:rPr>
        <w:fldChar w:fldCharType="begin"/>
      </w:r>
      <w:r w:rsidR="005F5E9C">
        <w:rPr>
          <w:rFonts w:eastAsia="SimSun"/>
          <w:lang w:val="en-US" w:eastAsia="zh-CN"/>
        </w:rPr>
        <w:instrText xml:space="preserve"> REF _Ref138252203 \h </w:instrText>
      </w:r>
      <w:r w:rsidR="005F5E9C">
        <w:rPr>
          <w:rFonts w:eastAsia="SimSun"/>
          <w:lang w:val="en-US" w:eastAsia="zh-CN"/>
        </w:rPr>
      </w:r>
      <w:r w:rsidR="005F5E9C">
        <w:rPr>
          <w:rFonts w:eastAsia="SimSun"/>
          <w:lang w:val="en-US" w:eastAsia="zh-CN"/>
        </w:rPr>
        <w:fldChar w:fldCharType="separate"/>
      </w:r>
      <w:r w:rsidR="005F5E9C">
        <w:t xml:space="preserve">Figure </w:t>
      </w:r>
      <w:r w:rsidR="005F5E9C">
        <w:rPr>
          <w:noProof/>
        </w:rPr>
        <w:t>2</w:t>
      </w:r>
      <w:r w:rsidR="005F5E9C">
        <w:rPr>
          <w:rFonts w:eastAsia="SimSun"/>
          <w:lang w:val="en-US" w:eastAsia="zh-CN"/>
        </w:rPr>
        <w:fldChar w:fldCharType="end"/>
      </w:r>
      <w:r w:rsidR="00916F7E" w:rsidRPr="00916F7E">
        <w:rPr>
          <w:rFonts w:eastAsia="SimSun"/>
          <w:lang w:val="en-US" w:eastAsia="zh-CN"/>
        </w:rPr>
        <w:t xml:space="preserve">, Option </w:t>
      </w:r>
      <w:r w:rsidR="00916F7E">
        <w:rPr>
          <w:rFonts w:eastAsia="SimSun"/>
          <w:lang w:val="en-US" w:eastAsia="zh-CN"/>
        </w:rPr>
        <w:t>b</w:t>
      </w:r>
      <w:r w:rsidR="00916F7E" w:rsidRPr="00916F7E">
        <w:rPr>
          <w:rFonts w:eastAsia="SimSun"/>
          <w:lang w:val="en-US" w:eastAsia="zh-CN"/>
        </w:rPr>
        <w:t>)</w:t>
      </w:r>
    </w:p>
    <w:p w14:paraId="2C948A3A" w14:textId="2ABFA503" w:rsidR="005F5E9C" w:rsidRDefault="00916F7E" w:rsidP="005F5E9C">
      <w:pPr>
        <w:spacing w:after="0"/>
        <w:jc w:val="both"/>
        <w:rPr>
          <w:rFonts w:eastAsia="SimSun"/>
          <w:lang w:val="en-US" w:eastAsia="zh-CN"/>
        </w:rPr>
      </w:pPr>
      <w:r>
        <w:rPr>
          <w:lang w:val="en-US"/>
        </w:rPr>
        <w:t xml:space="preserve">In case of Option a), the </w:t>
      </w:r>
      <w:r w:rsidR="00093C91">
        <w:t xml:space="preserve">“reporting periodicity” </w:t>
      </w:r>
      <w:r w:rsidRPr="00093C91">
        <w:rPr>
          <w:b/>
          <w:bCs/>
          <w:i/>
          <w:iCs/>
          <w:color w:val="FF0000"/>
        </w:rPr>
        <w:t>T</w:t>
      </w:r>
      <w:r w:rsidR="00093C91">
        <w:t xml:space="preserve"> is only used to determine the time instant which correspond</w:t>
      </w:r>
      <w:r>
        <w:t>s</w:t>
      </w:r>
      <w:r w:rsidR="00093C91">
        <w:t xml:space="preserve"> to </w:t>
      </w:r>
      <w:r>
        <w:t xml:space="preserve">receiving a certain AI/ML INFORMATION </w:t>
      </w:r>
      <w:r w:rsidR="00093C91">
        <w:t xml:space="preserve">UPDATE </w:t>
      </w:r>
      <w:r>
        <w:t xml:space="preserve">(FFS on the name) </w:t>
      </w:r>
      <w:r w:rsidR="00093C91">
        <w:t xml:space="preserve">message, but </w:t>
      </w:r>
      <w:r>
        <w:t>the</w:t>
      </w:r>
      <w:r w:rsidR="00093C91">
        <w:t xml:space="preserve"> prediction</w:t>
      </w:r>
      <w:r>
        <w:t xml:space="preserve"> </w:t>
      </w:r>
      <w:r w:rsidR="00093C91">
        <w:t xml:space="preserve">within </w:t>
      </w:r>
      <w:r>
        <w:t xml:space="preserve">this specific AI/ML INFORMATION </w:t>
      </w:r>
      <w:r w:rsidR="00093C91">
        <w:t xml:space="preserve">UPDATE </w:t>
      </w:r>
      <w:r>
        <w:t xml:space="preserve">(FFS on the name) </w:t>
      </w:r>
      <w:r w:rsidR="00093C91">
        <w:t>message</w:t>
      </w:r>
      <w:r>
        <w:t xml:space="preserve"> is always generated at </w:t>
      </w:r>
      <w:r w:rsidR="00093C91">
        <w:t xml:space="preserve">the </w:t>
      </w:r>
      <w:r w:rsidR="00093C91" w:rsidRPr="00916F7E">
        <w:rPr>
          <w:bCs/>
          <w:iCs/>
        </w:rPr>
        <w:t>same</w:t>
      </w:r>
      <w:r w:rsidR="00093C91">
        <w:t xml:space="preserve"> time instant in the future </w:t>
      </w:r>
      <w:r w:rsidRPr="00093C91">
        <w:rPr>
          <w:b/>
          <w:bCs/>
          <w:i/>
          <w:iCs/>
          <w:color w:val="FF0000"/>
        </w:rPr>
        <w:t>t</w:t>
      </w:r>
      <w:r w:rsidRPr="00093C91">
        <w:rPr>
          <w:b/>
          <w:bCs/>
          <w:i/>
          <w:iCs/>
          <w:color w:val="FF0000"/>
          <w:vertAlign w:val="subscript"/>
        </w:rPr>
        <w:t>1</w:t>
      </w:r>
      <w:r>
        <w:rPr>
          <w:rFonts w:eastAsia="SimSun"/>
          <w:lang w:val="en-US" w:eastAsia="zh-CN"/>
        </w:rPr>
        <w:t xml:space="preserve">, i.e., the same “requested prediction time”. While, in Option b), the “reporting periodicity” </w:t>
      </w:r>
      <w:r w:rsidRPr="00916F7E">
        <w:rPr>
          <w:rFonts w:eastAsia="SimSun"/>
          <w:b/>
          <w:i/>
          <w:color w:val="FF0000"/>
          <w:lang w:val="en-US" w:eastAsia="zh-CN"/>
        </w:rPr>
        <w:t>T</w:t>
      </w:r>
      <w:r>
        <w:rPr>
          <w:rFonts w:eastAsia="SimSun"/>
          <w:lang w:val="en-US" w:eastAsia="zh-CN"/>
        </w:rPr>
        <w:t xml:space="preserve"> is used not only to determine the time spacing between two adjacent reporting occasions – i.e., between two AI/ML INFORMATION UPDATE (FFS on the name) messages received </w:t>
      </w:r>
      <w:r w:rsidR="00254E3B">
        <w:rPr>
          <w:rFonts w:eastAsia="SimSun"/>
          <w:lang w:val="en-US" w:eastAsia="zh-CN"/>
        </w:rPr>
        <w:t xml:space="preserve">one after the other – but </w:t>
      </w:r>
      <w:r>
        <w:rPr>
          <w:rFonts w:eastAsia="SimSun"/>
          <w:lang w:val="en-US" w:eastAsia="zh-CN"/>
        </w:rPr>
        <w:t>it is also used</w:t>
      </w:r>
      <w:r w:rsidR="00254E3B">
        <w:rPr>
          <w:rFonts w:eastAsia="SimSun"/>
          <w:lang w:val="en-US" w:eastAsia="zh-CN"/>
        </w:rPr>
        <w:t xml:space="preserve"> to determine the “requested prediction time” </w:t>
      </w:r>
      <w:r w:rsidR="00254E3B" w:rsidRPr="00254E3B">
        <w:rPr>
          <w:rFonts w:eastAsia="SimSun"/>
          <w:b/>
          <w:i/>
          <w:color w:val="FF0000"/>
          <w:lang w:val="en-US" w:eastAsia="zh-CN"/>
        </w:rPr>
        <w:t>(t</w:t>
      </w:r>
      <w:r w:rsidR="00254E3B" w:rsidRPr="00254E3B">
        <w:rPr>
          <w:rFonts w:eastAsia="SimSun"/>
          <w:b/>
          <w:i/>
          <w:color w:val="FF0000"/>
          <w:vertAlign w:val="subscript"/>
          <w:lang w:val="en-US" w:eastAsia="zh-CN"/>
        </w:rPr>
        <w:t>1</w:t>
      </w:r>
      <w:r w:rsidR="00254E3B" w:rsidRPr="00254E3B">
        <w:rPr>
          <w:rFonts w:eastAsia="SimSun"/>
          <w:b/>
          <w:i/>
          <w:color w:val="FF0000"/>
          <w:lang w:val="en-US" w:eastAsia="zh-CN"/>
        </w:rPr>
        <w:t xml:space="preserve"> + </w:t>
      </w:r>
      <w:proofErr w:type="spellStart"/>
      <w:r w:rsidR="00254E3B" w:rsidRPr="00254E3B">
        <w:rPr>
          <w:rFonts w:eastAsia="SimSun"/>
          <w:b/>
          <w:i/>
          <w:color w:val="FF0000"/>
          <w:lang w:val="en-US" w:eastAsia="zh-CN"/>
        </w:rPr>
        <w:t>nT</w:t>
      </w:r>
      <w:proofErr w:type="spellEnd"/>
      <w:r w:rsidR="00254E3B" w:rsidRPr="00254E3B">
        <w:rPr>
          <w:rFonts w:eastAsia="SimSun"/>
          <w:b/>
          <w:i/>
          <w:color w:val="FF0000"/>
          <w:lang w:val="en-US" w:eastAsia="zh-CN"/>
        </w:rPr>
        <w:t>)</w:t>
      </w:r>
      <w:r w:rsidR="00254E3B">
        <w:rPr>
          <w:rFonts w:eastAsia="SimSun"/>
          <w:lang w:val="en-US" w:eastAsia="zh-CN"/>
        </w:rPr>
        <w:t xml:space="preserve">, with </w:t>
      </w:r>
      <w:r w:rsidR="00254E3B" w:rsidRPr="00254E3B">
        <w:rPr>
          <w:rFonts w:eastAsia="SimSun"/>
          <w:i/>
          <w:lang w:val="en-US" w:eastAsia="zh-CN"/>
        </w:rPr>
        <w:t>n</w:t>
      </w:r>
      <w:r w:rsidR="00254E3B">
        <w:rPr>
          <w:rFonts w:eastAsia="SimSun"/>
          <w:lang w:val="en-US" w:eastAsia="zh-CN"/>
        </w:rPr>
        <w:t xml:space="preserve"> = 0, 1, …, </w:t>
      </w:r>
      <w:r w:rsidR="00254E3B" w:rsidRPr="00254E3B">
        <w:rPr>
          <w:rFonts w:eastAsia="SimSun"/>
          <w:i/>
          <w:lang w:val="en-US" w:eastAsia="zh-CN"/>
        </w:rPr>
        <w:t>N</w:t>
      </w:r>
      <w:r w:rsidR="00254E3B">
        <w:rPr>
          <w:rFonts w:eastAsia="SimSun"/>
          <w:lang w:val="en-US" w:eastAsia="zh-CN"/>
        </w:rPr>
        <w:t xml:space="preserve">, which refers to the specific point in time in the future for which the </w:t>
      </w:r>
      <w:r w:rsidR="00254E3B" w:rsidRPr="00254E3B">
        <w:rPr>
          <w:rFonts w:eastAsia="SimSun"/>
          <w:i/>
          <w:lang w:val="en-US" w:eastAsia="zh-CN"/>
        </w:rPr>
        <w:t>(n+1)</w:t>
      </w:r>
      <w:proofErr w:type="spellStart"/>
      <w:r w:rsidR="00254E3B" w:rsidRPr="00254E3B">
        <w:rPr>
          <w:rFonts w:eastAsia="SimSun"/>
          <w:i/>
          <w:vertAlign w:val="superscript"/>
          <w:lang w:val="en-US" w:eastAsia="zh-CN"/>
        </w:rPr>
        <w:t>th</w:t>
      </w:r>
      <w:proofErr w:type="spellEnd"/>
      <w:r w:rsidR="00254E3B">
        <w:rPr>
          <w:rFonts w:eastAsia="SimSun"/>
          <w:lang w:val="en-US" w:eastAsia="zh-CN"/>
        </w:rPr>
        <w:t xml:space="preserve"> prediction is produced and then sent within the </w:t>
      </w:r>
      <w:r w:rsidR="00254E3B" w:rsidRPr="00254E3B">
        <w:rPr>
          <w:rFonts w:eastAsia="SimSun"/>
          <w:i/>
          <w:lang w:val="en-US" w:eastAsia="zh-CN"/>
        </w:rPr>
        <w:t>(n+1)</w:t>
      </w:r>
      <w:proofErr w:type="spellStart"/>
      <w:r w:rsidR="00254E3B" w:rsidRPr="00254E3B">
        <w:rPr>
          <w:rFonts w:eastAsia="SimSun"/>
          <w:i/>
          <w:vertAlign w:val="superscript"/>
          <w:lang w:val="en-US" w:eastAsia="zh-CN"/>
        </w:rPr>
        <w:t>th</w:t>
      </w:r>
      <w:proofErr w:type="spellEnd"/>
      <w:r w:rsidR="00254E3B">
        <w:rPr>
          <w:rFonts w:eastAsia="SimSun"/>
          <w:lang w:val="en-US" w:eastAsia="zh-CN"/>
        </w:rPr>
        <w:t xml:space="preserve"> AI/ML INFORMATION UPDATE (FFS on the name).</w:t>
      </w:r>
    </w:p>
    <w:p w14:paraId="0B90B124" w14:textId="19332BBD" w:rsidR="00660735" w:rsidRDefault="005F5E9C" w:rsidP="00CC2AFE">
      <w:pPr>
        <w:spacing w:after="0"/>
        <w:jc w:val="both"/>
      </w:pPr>
      <w:r>
        <w:t xml:space="preserve">In our view Option a) is the correct interpretation of how to use the “reporting periodicity” </w:t>
      </w:r>
      <w:r w:rsidRPr="009A1FF9">
        <w:rPr>
          <w:b/>
          <w:i/>
          <w:color w:val="FF0000"/>
        </w:rPr>
        <w:t>T</w:t>
      </w:r>
      <w:r>
        <w:t xml:space="preserve"> in case of periodic reporting: let’s refer for instance to the weather forecast and assume that</w:t>
      </w:r>
      <w:r w:rsidR="009A1FF9">
        <w:t xml:space="preserve">, at </w:t>
      </w:r>
      <w:r>
        <w:t>9am</w:t>
      </w:r>
      <w:r w:rsidR="009A1FF9">
        <w:t xml:space="preserve">, a request to </w:t>
      </w:r>
      <w:r>
        <w:t xml:space="preserve">know the weather forecast corresponding to 12am (hence </w:t>
      </w:r>
      <w:r w:rsidR="009A1FF9">
        <w:t xml:space="preserve">“requested prediction time” </w:t>
      </w:r>
      <w:r w:rsidR="009A1FF9" w:rsidRPr="00093C91">
        <w:rPr>
          <w:b/>
          <w:bCs/>
          <w:i/>
          <w:iCs/>
          <w:color w:val="FF0000"/>
        </w:rPr>
        <w:t>t</w:t>
      </w:r>
      <w:r w:rsidR="009A1FF9" w:rsidRPr="00093C91">
        <w:rPr>
          <w:b/>
          <w:bCs/>
          <w:i/>
          <w:iCs/>
          <w:color w:val="FF0000"/>
          <w:vertAlign w:val="subscript"/>
        </w:rPr>
        <w:t>1</w:t>
      </w:r>
      <w:r>
        <w:t xml:space="preserve"> = 12am)</w:t>
      </w:r>
      <w:r w:rsidR="009A1FF9">
        <w:t xml:space="preserve"> is received</w:t>
      </w:r>
      <w:r>
        <w:t xml:space="preserve">, and </w:t>
      </w:r>
      <w:r w:rsidR="009A1FF9">
        <w:t xml:space="preserve">this weather forecast is requested to be provided periodically </w:t>
      </w:r>
      <w:r>
        <w:t xml:space="preserve">every 30min (hence </w:t>
      </w:r>
      <w:r w:rsidR="009A1FF9">
        <w:t xml:space="preserve">the “reporting periodicity” </w:t>
      </w:r>
      <w:r w:rsidRPr="009A1FF9">
        <w:rPr>
          <w:b/>
          <w:bCs/>
          <w:i/>
          <w:iCs/>
          <w:color w:val="FF0000"/>
        </w:rPr>
        <w:t>T</w:t>
      </w:r>
      <w:r>
        <w:t xml:space="preserve"> =</w:t>
      </w:r>
      <w:r w:rsidR="009A1FF9">
        <w:t xml:space="preserve"> </w:t>
      </w:r>
      <w:r>
        <w:t>30min)</w:t>
      </w:r>
      <w:r w:rsidR="009A1FF9">
        <w:t xml:space="preserve">. Therefore, </w:t>
      </w:r>
      <w:r>
        <w:t xml:space="preserve">the first weather forecast </w:t>
      </w:r>
      <w:r w:rsidR="009A1FF9">
        <w:t xml:space="preserve">will be received </w:t>
      </w:r>
      <w:r>
        <w:t xml:space="preserve">at 9.30am, the second at 10am, the third at 10.30am, </w:t>
      </w:r>
      <w:r w:rsidR="009A1FF9">
        <w:t>etc. b</w:t>
      </w:r>
      <w:r>
        <w:t xml:space="preserve">ut the content of these </w:t>
      </w:r>
      <w:r w:rsidR="009A1FF9">
        <w:t xml:space="preserve">predictions is </w:t>
      </w:r>
      <w:r w:rsidRPr="009A1FF9">
        <w:rPr>
          <w:bCs/>
        </w:rPr>
        <w:t>always referred to the weather forecast evaluated at 12am</w:t>
      </w:r>
      <w:r>
        <w:t xml:space="preserve">, </w:t>
      </w:r>
      <w:r w:rsidRPr="009A1FF9">
        <w:rPr>
          <w:b/>
          <w:u w:val="single"/>
        </w:rPr>
        <w:t>not</w:t>
      </w:r>
      <w:r>
        <w:t xml:space="preserve"> at 12am for the first prediction, at 12.30am for the second, at 1pm for the third, </w:t>
      </w:r>
      <w:r w:rsidR="009A1FF9">
        <w:t>and so on.</w:t>
      </w:r>
    </w:p>
    <w:p w14:paraId="5B21BD90" w14:textId="30B9D092" w:rsidR="00660735" w:rsidRPr="00660735" w:rsidRDefault="00660735" w:rsidP="00CC2AFE">
      <w:pPr>
        <w:spacing w:after="0"/>
        <w:jc w:val="both"/>
      </w:pPr>
      <w:r>
        <w:rPr>
          <w:noProof/>
        </w:rPr>
        <w:lastRenderedPageBreak/>
        <w:drawing>
          <wp:inline distT="0" distB="0" distL="0" distR="0" wp14:anchorId="2A5E7711" wp14:editId="5F31BECE">
            <wp:extent cx="6123600" cy="4300411"/>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3600" cy="4300411"/>
                    </a:xfrm>
                    <a:prstGeom prst="rect">
                      <a:avLst/>
                    </a:prstGeom>
                    <a:noFill/>
                  </pic:spPr>
                </pic:pic>
              </a:graphicData>
            </a:graphic>
          </wp:inline>
        </w:drawing>
      </w:r>
    </w:p>
    <w:p w14:paraId="2D83560B" w14:textId="40935623" w:rsidR="005F5E9C" w:rsidRPr="00093C91" w:rsidRDefault="005F5E9C" w:rsidP="005F5E9C">
      <w:pPr>
        <w:pStyle w:val="Caption"/>
        <w:jc w:val="center"/>
        <w:rPr>
          <w:rFonts w:eastAsia="SimSun"/>
          <w:lang w:eastAsia="zh-CN"/>
        </w:rPr>
      </w:pPr>
      <w:bookmarkStart w:id="5" w:name="_Ref138252203"/>
      <w:r>
        <w:t xml:space="preserve">Figure </w:t>
      </w:r>
      <w:fldSimple w:instr=" SEQ Figure \* ARABIC ">
        <w:r w:rsidR="00A1514E">
          <w:rPr>
            <w:noProof/>
          </w:rPr>
          <w:t>2</w:t>
        </w:r>
      </w:fldSimple>
      <w:bookmarkEnd w:id="5"/>
      <w:r>
        <w:t xml:space="preserve"> - "Requested prediction time", periodic reporting of prediction information.</w:t>
      </w:r>
    </w:p>
    <w:p w14:paraId="5127F700" w14:textId="77777777" w:rsidR="00CC2AFE" w:rsidRDefault="00CC2AFE" w:rsidP="00CC2AFE">
      <w:pPr>
        <w:spacing w:after="0"/>
        <w:jc w:val="both"/>
      </w:pPr>
      <w:r>
        <w:t>Based on the above we propose:</w:t>
      </w:r>
    </w:p>
    <w:p w14:paraId="053B9285" w14:textId="77777777" w:rsidR="00CC2AFE" w:rsidRDefault="00CC2AFE" w:rsidP="00CC2AFE">
      <w:pPr>
        <w:spacing w:after="0"/>
        <w:jc w:val="both"/>
      </w:pPr>
    </w:p>
    <w:p w14:paraId="6DFEF4B7" w14:textId="130A1D71" w:rsidR="004D0078" w:rsidRPr="00416E4D" w:rsidRDefault="004D0078" w:rsidP="004D0078">
      <w:pPr>
        <w:jc w:val="both"/>
        <w:rPr>
          <w:rFonts w:eastAsiaTheme="minorEastAsia"/>
          <w:b/>
          <w:lang w:val="en-US" w:eastAsia="zh-CN"/>
        </w:rPr>
      </w:pPr>
      <w:r>
        <w:rPr>
          <w:rFonts w:eastAsiaTheme="minorEastAsia"/>
          <w:b/>
          <w:lang w:eastAsia="zh-CN"/>
        </w:rPr>
        <w:t xml:space="preserve">Proposal 1: </w:t>
      </w:r>
      <w:r w:rsidRPr="00416E4D">
        <w:rPr>
          <w:rFonts w:eastAsiaTheme="minorEastAsia"/>
          <w:b/>
          <w:lang w:eastAsia="zh-CN"/>
        </w:rPr>
        <w:t xml:space="preserve">RAN3 </w:t>
      </w:r>
      <w:r>
        <w:rPr>
          <w:rFonts w:eastAsiaTheme="minorEastAsia"/>
          <w:b/>
          <w:lang w:eastAsia="zh-CN"/>
        </w:rPr>
        <w:t xml:space="preserve">to agree on the </w:t>
      </w:r>
      <w:r w:rsidRPr="00416E4D">
        <w:rPr>
          <w:rFonts w:eastAsiaTheme="minorEastAsia"/>
          <w:b/>
          <w:lang w:eastAsia="zh-CN"/>
        </w:rPr>
        <w:t>definition of</w:t>
      </w:r>
      <w:r>
        <w:rPr>
          <w:rFonts w:eastAsiaTheme="minorEastAsia"/>
          <w:b/>
          <w:lang w:eastAsia="zh-CN"/>
        </w:rPr>
        <w:t xml:space="preserve"> </w:t>
      </w:r>
      <w:r w:rsidRPr="00416E4D">
        <w:rPr>
          <w:rFonts w:eastAsiaTheme="minorEastAsia"/>
          <w:b/>
          <w:lang w:eastAsia="zh-CN"/>
        </w:rPr>
        <w:t>“reporting periodicity” as</w:t>
      </w:r>
      <w:r>
        <w:rPr>
          <w:rFonts w:eastAsiaTheme="minorEastAsia"/>
          <w:b/>
          <w:lang w:eastAsia="zh-CN"/>
        </w:rPr>
        <w:t xml:space="preserve"> the reporting</w:t>
      </w:r>
      <w:r w:rsidRPr="00416E4D">
        <w:rPr>
          <w:rFonts w:eastAsiaTheme="minorEastAsia"/>
          <w:b/>
          <w:lang w:val="en-US" w:eastAsia="zh-CN"/>
        </w:rPr>
        <w:t xml:space="preserve"> interval of the requested prediction information</w:t>
      </w:r>
      <w:r>
        <w:rPr>
          <w:rFonts w:eastAsiaTheme="minorEastAsia"/>
          <w:b/>
          <w:lang w:val="en-US" w:eastAsia="zh-CN"/>
        </w:rPr>
        <w:t xml:space="preserve">, which is </w:t>
      </w:r>
      <w:r w:rsidRPr="00416E4D">
        <w:rPr>
          <w:rFonts w:eastAsiaTheme="minorEastAsia"/>
          <w:b/>
          <w:lang w:val="en-US" w:eastAsia="zh-CN"/>
        </w:rPr>
        <w:t>indicated in the AI/ML INFORMATION REQUEST (FFS on the name).</w:t>
      </w:r>
    </w:p>
    <w:p w14:paraId="52B35615" w14:textId="792D6A72" w:rsidR="00F67D12" w:rsidRDefault="00CC2AFE" w:rsidP="00CC2AFE">
      <w:pPr>
        <w:jc w:val="both"/>
        <w:rPr>
          <w:rFonts w:eastAsia="SimSun"/>
          <w:lang w:val="en-US" w:eastAsia="zh-CN"/>
        </w:rPr>
      </w:pPr>
      <w:r w:rsidRPr="009A1FF9">
        <w:rPr>
          <w:rFonts w:eastAsiaTheme="minorEastAsia"/>
          <w:b/>
          <w:lang w:eastAsia="zh-CN"/>
        </w:rPr>
        <w:t>Proposal</w:t>
      </w:r>
      <w:r>
        <w:rPr>
          <w:rFonts w:eastAsiaTheme="minorEastAsia"/>
          <w:b/>
          <w:lang w:eastAsia="zh-CN"/>
        </w:rPr>
        <w:t xml:space="preserve"> 1</w:t>
      </w:r>
      <w:r w:rsidR="004D0078">
        <w:rPr>
          <w:rFonts w:eastAsiaTheme="minorEastAsia"/>
          <w:b/>
          <w:lang w:eastAsia="zh-CN"/>
        </w:rPr>
        <w:t>bis</w:t>
      </w:r>
      <w:r>
        <w:rPr>
          <w:rFonts w:eastAsiaTheme="minorEastAsia"/>
          <w:b/>
          <w:lang w:eastAsia="zh-CN"/>
        </w:rPr>
        <w:t xml:space="preserve">: For the case of periodic reporting, the “reporting periodicity” within the AI/ML INFORMATION REQUEST (FFS on the name) message </w:t>
      </w:r>
      <w:r w:rsidRPr="009A1FF9">
        <w:rPr>
          <w:rFonts w:eastAsiaTheme="minorEastAsia"/>
          <w:b/>
          <w:lang w:eastAsia="zh-CN"/>
        </w:rPr>
        <w:t xml:space="preserve">is </w:t>
      </w:r>
      <w:r>
        <w:rPr>
          <w:rFonts w:eastAsiaTheme="minorEastAsia"/>
          <w:b/>
          <w:lang w:eastAsia="zh-CN"/>
        </w:rPr>
        <w:t xml:space="preserve">only </w:t>
      </w:r>
      <w:r w:rsidRPr="009A1FF9">
        <w:rPr>
          <w:rFonts w:eastAsiaTheme="minorEastAsia"/>
          <w:b/>
          <w:lang w:eastAsia="zh-CN"/>
        </w:rPr>
        <w:t>used to determine the time spacing between two adjacent reporting occasions</w:t>
      </w:r>
      <w:r>
        <w:rPr>
          <w:rFonts w:eastAsiaTheme="minorEastAsia"/>
          <w:b/>
          <w:lang w:eastAsia="zh-CN"/>
        </w:rPr>
        <w:t xml:space="preserve">, </w:t>
      </w:r>
      <w:r w:rsidRPr="009A1FF9">
        <w:rPr>
          <w:rFonts w:eastAsiaTheme="minorEastAsia"/>
          <w:b/>
          <w:lang w:eastAsia="zh-CN"/>
        </w:rPr>
        <w:t>i.e., between two AI/ML INFORMATION UPDATE (FFS on the name) messages received one after the other</w:t>
      </w:r>
      <w:r>
        <w:rPr>
          <w:rFonts w:eastAsiaTheme="minorEastAsia"/>
          <w:b/>
          <w:lang w:eastAsia="zh-CN"/>
        </w:rPr>
        <w:t>.</w:t>
      </w:r>
    </w:p>
    <w:p w14:paraId="39E62EC9" w14:textId="39C67EA0" w:rsidR="009B1F43" w:rsidRDefault="00DE2AD0" w:rsidP="009B1F43">
      <w:pPr>
        <w:spacing w:after="0"/>
        <w:jc w:val="both"/>
        <w:rPr>
          <w:rFonts w:eastAsia="SimSun"/>
          <w:lang w:val="en-US" w:eastAsia="zh-CN"/>
        </w:rPr>
      </w:pPr>
      <w:r>
        <w:rPr>
          <w:rFonts w:eastAsia="SimSun"/>
          <w:lang w:val="en-US" w:eastAsia="zh-CN"/>
        </w:rPr>
        <w:t>Another aspect that needs to analyzed is</w:t>
      </w:r>
      <w:r w:rsidR="009B1F43">
        <w:rPr>
          <w:rFonts w:eastAsia="SimSun"/>
          <w:lang w:val="en-US" w:eastAsia="zh-CN"/>
        </w:rPr>
        <w:t xml:space="preserve"> related to the fact that currently </w:t>
      </w:r>
      <w:r w:rsidR="009B1F43" w:rsidRPr="009B1F43">
        <w:rPr>
          <w:rFonts w:eastAsia="SimSun"/>
          <w:lang w:val="en-US" w:eastAsia="zh-CN"/>
        </w:rPr>
        <w:t xml:space="preserve">the “requested prediction time” </w:t>
      </w:r>
      <w:r w:rsidR="009B1F43" w:rsidRPr="00093C91">
        <w:rPr>
          <w:b/>
          <w:bCs/>
          <w:i/>
          <w:iCs/>
          <w:color w:val="FF0000"/>
        </w:rPr>
        <w:t>t</w:t>
      </w:r>
      <w:r w:rsidR="009B1F43" w:rsidRPr="00093C91">
        <w:rPr>
          <w:b/>
          <w:bCs/>
          <w:i/>
          <w:iCs/>
          <w:color w:val="FF0000"/>
          <w:vertAlign w:val="subscript"/>
        </w:rPr>
        <w:t>1</w:t>
      </w:r>
      <w:r w:rsidR="009B1F43">
        <w:rPr>
          <w:b/>
          <w:bCs/>
          <w:i/>
          <w:iCs/>
          <w:color w:val="FF0000"/>
          <w:vertAlign w:val="subscript"/>
        </w:rPr>
        <w:t xml:space="preserve"> </w:t>
      </w:r>
      <w:r w:rsidR="009B1F43" w:rsidRPr="009B1F43">
        <w:rPr>
          <w:rFonts w:eastAsia="SimSun"/>
          <w:lang w:val="en-US" w:eastAsia="zh-CN"/>
        </w:rPr>
        <w:t>indicated in the</w:t>
      </w:r>
      <w:r w:rsidR="009B1F43">
        <w:rPr>
          <w:rFonts w:eastAsia="SimSun"/>
          <w:lang w:val="en-US" w:eastAsia="zh-CN"/>
        </w:rPr>
        <w:t xml:space="preserve"> AI/ML INFORMATION</w:t>
      </w:r>
      <w:r w:rsidR="009B1F43" w:rsidRPr="009B1F43">
        <w:rPr>
          <w:rFonts w:eastAsia="SimSun"/>
          <w:lang w:val="en-US" w:eastAsia="zh-CN"/>
        </w:rPr>
        <w:t xml:space="preserve"> REQUEST </w:t>
      </w:r>
      <w:r w:rsidR="009B1F43">
        <w:rPr>
          <w:rFonts w:eastAsia="SimSun"/>
          <w:lang w:val="en-US" w:eastAsia="zh-CN"/>
        </w:rPr>
        <w:t xml:space="preserve">(FFS on the name) </w:t>
      </w:r>
      <w:r w:rsidR="009B1F43" w:rsidRPr="009B1F43">
        <w:rPr>
          <w:rFonts w:eastAsia="SimSun"/>
          <w:lang w:val="en-US" w:eastAsia="zh-CN"/>
        </w:rPr>
        <w:t xml:space="preserve">message </w:t>
      </w:r>
      <w:r w:rsidR="009B1F43">
        <w:rPr>
          <w:rFonts w:eastAsia="SimSun"/>
          <w:lang w:val="en-US" w:eastAsia="zh-CN"/>
        </w:rPr>
        <w:t xml:space="preserve">applies to </w:t>
      </w:r>
      <w:r w:rsidR="009B1F43" w:rsidRPr="009B1F43">
        <w:rPr>
          <w:rFonts w:eastAsia="SimSun"/>
          <w:lang w:val="en-US" w:eastAsia="zh-CN"/>
        </w:rPr>
        <w:t>all the items</w:t>
      </w:r>
      <w:r w:rsidR="009B1F43">
        <w:rPr>
          <w:rFonts w:eastAsia="SimSun"/>
          <w:lang w:val="en-US" w:eastAsia="zh-CN"/>
        </w:rPr>
        <w:t xml:space="preserve"> within the </w:t>
      </w:r>
      <w:r w:rsidR="009B1F43" w:rsidRPr="009B1F43">
        <w:rPr>
          <w:rFonts w:eastAsia="SimSun"/>
          <w:i/>
          <w:lang w:val="en-US" w:eastAsia="zh-CN"/>
        </w:rPr>
        <w:t>Report Characteristics</w:t>
      </w:r>
      <w:r w:rsidR="009B1F43">
        <w:rPr>
          <w:rFonts w:eastAsia="SimSun"/>
          <w:lang w:val="en-US" w:eastAsia="zh-CN"/>
        </w:rPr>
        <w:t xml:space="preserve"> IE </w:t>
      </w:r>
      <w:r w:rsidR="009B1F43" w:rsidRPr="009B1F43">
        <w:rPr>
          <w:rFonts w:eastAsia="SimSun"/>
          <w:lang w:val="en-US" w:eastAsia="zh-CN"/>
        </w:rPr>
        <w:t>for which the requesting node (Node 1</w:t>
      </w:r>
      <w:r w:rsidR="009B1F43">
        <w:rPr>
          <w:rFonts w:eastAsia="SimSun"/>
          <w:lang w:val="en-US" w:eastAsia="zh-CN"/>
        </w:rPr>
        <w:t xml:space="preserve"> in </w:t>
      </w:r>
      <w:r w:rsidR="009B1F43">
        <w:rPr>
          <w:rFonts w:eastAsia="SimSun"/>
          <w:lang w:val="en-US" w:eastAsia="zh-CN"/>
        </w:rPr>
        <w:fldChar w:fldCharType="begin"/>
      </w:r>
      <w:r w:rsidR="009B1F43">
        <w:rPr>
          <w:rFonts w:eastAsia="SimSun"/>
          <w:lang w:val="en-US" w:eastAsia="zh-CN"/>
        </w:rPr>
        <w:instrText xml:space="preserve"> REF _Ref138244628 \h </w:instrText>
      </w:r>
      <w:r w:rsidR="009B1F43">
        <w:rPr>
          <w:rFonts w:eastAsia="SimSun"/>
          <w:lang w:val="en-US" w:eastAsia="zh-CN"/>
        </w:rPr>
      </w:r>
      <w:r w:rsidR="009B1F43">
        <w:rPr>
          <w:rFonts w:eastAsia="SimSun"/>
          <w:lang w:val="en-US" w:eastAsia="zh-CN"/>
        </w:rPr>
        <w:fldChar w:fldCharType="separate"/>
      </w:r>
      <w:r w:rsidR="009B1F43">
        <w:t xml:space="preserve">Figure </w:t>
      </w:r>
      <w:r w:rsidR="009B1F43">
        <w:rPr>
          <w:noProof/>
        </w:rPr>
        <w:t>1</w:t>
      </w:r>
      <w:r w:rsidR="009B1F43">
        <w:rPr>
          <w:rFonts w:eastAsia="SimSun"/>
          <w:lang w:val="en-US" w:eastAsia="zh-CN"/>
        </w:rPr>
        <w:fldChar w:fldCharType="end"/>
      </w:r>
      <w:r w:rsidR="009B1F43">
        <w:rPr>
          <w:rFonts w:eastAsia="SimSun"/>
          <w:lang w:val="en-US" w:eastAsia="zh-CN"/>
        </w:rPr>
        <w:t xml:space="preserve"> and </w:t>
      </w:r>
      <w:r w:rsidR="009B1F43">
        <w:rPr>
          <w:rFonts w:eastAsia="SimSun"/>
          <w:lang w:val="en-US" w:eastAsia="zh-CN"/>
        </w:rPr>
        <w:fldChar w:fldCharType="begin"/>
      </w:r>
      <w:r w:rsidR="009B1F43">
        <w:rPr>
          <w:rFonts w:eastAsia="SimSun"/>
          <w:lang w:val="en-US" w:eastAsia="zh-CN"/>
        </w:rPr>
        <w:instrText xml:space="preserve"> REF _Ref138252203 \h </w:instrText>
      </w:r>
      <w:r w:rsidR="009B1F43">
        <w:rPr>
          <w:rFonts w:eastAsia="SimSun"/>
          <w:lang w:val="en-US" w:eastAsia="zh-CN"/>
        </w:rPr>
      </w:r>
      <w:r w:rsidR="009B1F43">
        <w:rPr>
          <w:rFonts w:eastAsia="SimSun"/>
          <w:lang w:val="en-US" w:eastAsia="zh-CN"/>
        </w:rPr>
        <w:fldChar w:fldCharType="separate"/>
      </w:r>
      <w:r w:rsidR="009B1F43">
        <w:t xml:space="preserve">Figure </w:t>
      </w:r>
      <w:r w:rsidR="009B1F43">
        <w:rPr>
          <w:noProof/>
        </w:rPr>
        <w:t>2</w:t>
      </w:r>
      <w:r w:rsidR="009B1F43">
        <w:rPr>
          <w:rFonts w:eastAsia="SimSun"/>
          <w:lang w:val="en-US" w:eastAsia="zh-CN"/>
        </w:rPr>
        <w:fldChar w:fldCharType="end"/>
      </w:r>
      <w:r w:rsidR="009B1F43" w:rsidRPr="009B1F43">
        <w:rPr>
          <w:rFonts w:eastAsia="SimSun"/>
          <w:lang w:val="en-US" w:eastAsia="zh-CN"/>
        </w:rPr>
        <w:t>)</w:t>
      </w:r>
      <w:r w:rsidR="009B1F43">
        <w:rPr>
          <w:rFonts w:eastAsia="SimSun"/>
          <w:lang w:val="en-US" w:eastAsia="zh-CN"/>
        </w:rPr>
        <w:t xml:space="preserve"> asks for </w:t>
      </w:r>
      <w:r w:rsidR="009B1F43" w:rsidRPr="009B1F43">
        <w:rPr>
          <w:rFonts w:eastAsia="SimSun"/>
          <w:lang w:val="en-US" w:eastAsia="zh-CN"/>
        </w:rPr>
        <w:t>predictions</w:t>
      </w:r>
      <w:r w:rsidR="009B1F43">
        <w:rPr>
          <w:rFonts w:eastAsia="SimSun"/>
          <w:lang w:val="en-US" w:eastAsia="zh-CN"/>
        </w:rPr>
        <w:t xml:space="preserve">. And this is valid regardless of the reporting type, i.e., one-time or periodic. </w:t>
      </w:r>
    </w:p>
    <w:p w14:paraId="509F90A8" w14:textId="073B9B4E" w:rsidR="00DD303A" w:rsidRDefault="009B1F43" w:rsidP="00DD303A">
      <w:pPr>
        <w:jc w:val="both"/>
        <w:rPr>
          <w:rFonts w:eastAsia="SimSun"/>
          <w:lang w:eastAsia="zh-CN"/>
        </w:rPr>
      </w:pPr>
      <w:r>
        <w:rPr>
          <w:rFonts w:eastAsia="SimSun"/>
          <w:lang w:val="en-US" w:eastAsia="zh-CN"/>
        </w:rPr>
        <w:t xml:space="preserve">The question to be answered is: how to address the issue of requesting predictions for the items listed in the </w:t>
      </w:r>
      <w:r w:rsidRPr="009B1F43">
        <w:rPr>
          <w:rFonts w:eastAsia="SimSun"/>
          <w:i/>
          <w:lang w:val="en-US" w:eastAsia="zh-CN"/>
        </w:rPr>
        <w:t>Report Characteristics</w:t>
      </w:r>
      <w:r>
        <w:rPr>
          <w:rFonts w:eastAsia="SimSun"/>
          <w:lang w:val="en-US" w:eastAsia="zh-CN"/>
        </w:rPr>
        <w:t xml:space="preserve"> IE of the AI/ML INFORMATION REQUEST (FFS on the name) message, where different predictions need to be generated for different “requested prediction times”? For instance, </w:t>
      </w:r>
      <w:r w:rsidR="00DD303A">
        <w:rPr>
          <w:rFonts w:eastAsia="SimSun"/>
          <w:lang w:val="en-US" w:eastAsia="zh-CN"/>
        </w:rPr>
        <w:t xml:space="preserve">assume that </w:t>
      </w:r>
      <w:r w:rsidR="00DD303A">
        <w:t xml:space="preserve">if Node 1 indicates in the AI/ML INFORMATION REQUEST (FFS on the name) message that it asks for predictions for the following items: “Energy Cost” and “Predicted RRC connections” items, but such predictions need to be generated for different “requested prediction times”, say </w:t>
      </w:r>
      <w:r w:rsidR="00DD303A" w:rsidRPr="00DD303A">
        <w:rPr>
          <w:b/>
          <w:bCs/>
          <w:i/>
          <w:iCs/>
          <w:color w:val="FF0000"/>
        </w:rPr>
        <w:t>t</w:t>
      </w:r>
      <w:r w:rsidR="00DD303A" w:rsidRPr="00DD303A">
        <w:rPr>
          <w:b/>
          <w:bCs/>
          <w:i/>
          <w:iCs/>
          <w:color w:val="FF0000"/>
          <w:vertAlign w:val="subscript"/>
        </w:rPr>
        <w:t>EC</w:t>
      </w:r>
      <w:r w:rsidR="00DD303A">
        <w:t xml:space="preserve"> for the “Energy Cost” and </w:t>
      </w:r>
      <w:proofErr w:type="spellStart"/>
      <w:r w:rsidR="00DD303A" w:rsidRPr="00DD303A">
        <w:rPr>
          <w:b/>
          <w:bCs/>
          <w:i/>
          <w:iCs/>
          <w:color w:val="FF0000"/>
        </w:rPr>
        <w:t>t</w:t>
      </w:r>
      <w:r w:rsidR="00DD303A" w:rsidRPr="00DD303A">
        <w:rPr>
          <w:b/>
          <w:bCs/>
          <w:i/>
          <w:iCs/>
          <w:color w:val="FF0000"/>
          <w:vertAlign w:val="subscript"/>
        </w:rPr>
        <w:t>RRC</w:t>
      </w:r>
      <w:proofErr w:type="spellEnd"/>
      <w:r w:rsidR="00DD303A">
        <w:t xml:space="preserve"> for the “Predicted RRC connections”. In our view, this scenario can be addressed </w:t>
      </w:r>
      <w:r w:rsidR="00DD303A" w:rsidRPr="00DD303A">
        <w:rPr>
          <w:rFonts w:eastAsia="SimSun"/>
          <w:lang w:eastAsia="zh-CN"/>
        </w:rPr>
        <w:t>by initiat</w:t>
      </w:r>
      <w:r w:rsidR="00B65A09">
        <w:rPr>
          <w:rFonts w:eastAsia="SimSun"/>
          <w:lang w:eastAsia="zh-CN"/>
        </w:rPr>
        <w:t xml:space="preserve">ing multiple agreed new class1/2 </w:t>
      </w:r>
      <w:r w:rsidR="00DD303A" w:rsidRPr="00DD303A">
        <w:rPr>
          <w:rFonts w:eastAsia="SimSun"/>
          <w:lang w:eastAsia="zh-CN"/>
        </w:rPr>
        <w:t>procedures</w:t>
      </w:r>
      <w:r w:rsidR="00B65A09">
        <w:rPr>
          <w:rFonts w:eastAsia="SimSun"/>
          <w:lang w:eastAsia="zh-CN"/>
        </w:rPr>
        <w:t>, each procedure</w:t>
      </w:r>
      <w:r w:rsidR="00DD303A" w:rsidRPr="00DD303A">
        <w:rPr>
          <w:rFonts w:eastAsia="SimSun"/>
          <w:lang w:eastAsia="zh-CN"/>
        </w:rPr>
        <w:t xml:space="preserve"> with </w:t>
      </w:r>
      <w:r w:rsidR="00B65A09">
        <w:rPr>
          <w:rFonts w:eastAsia="SimSun"/>
          <w:lang w:eastAsia="zh-CN"/>
        </w:rPr>
        <w:t>a specific “</w:t>
      </w:r>
      <w:r w:rsidR="00DD303A" w:rsidRPr="00DD303A">
        <w:rPr>
          <w:rFonts w:eastAsia="SimSun"/>
          <w:lang w:eastAsia="zh-CN"/>
        </w:rPr>
        <w:t>requested prediction time</w:t>
      </w:r>
      <w:r w:rsidR="00B65A09">
        <w:rPr>
          <w:rFonts w:eastAsia="SimSun"/>
          <w:lang w:eastAsia="zh-CN"/>
        </w:rPr>
        <w:t>”</w:t>
      </w:r>
      <w:r w:rsidR="00DD303A" w:rsidRPr="00DD303A">
        <w:rPr>
          <w:rFonts w:eastAsia="SimSun"/>
          <w:lang w:eastAsia="zh-CN"/>
        </w:rPr>
        <w:t xml:space="preserve"> for </w:t>
      </w:r>
      <w:r w:rsidR="00B65A09">
        <w:rPr>
          <w:rFonts w:eastAsia="SimSun"/>
          <w:lang w:eastAsia="zh-CN"/>
        </w:rPr>
        <w:t>the specific item, hence without specifying multiple “requested prediction times” in the same AI/ML INFORMATION REQUEST (FFS on the name) message. Therefore, we propose:</w:t>
      </w:r>
    </w:p>
    <w:p w14:paraId="045DB776" w14:textId="2ADB31E1" w:rsidR="00B65A09" w:rsidRDefault="00B65A09" w:rsidP="00B65A09">
      <w:pPr>
        <w:jc w:val="both"/>
        <w:rPr>
          <w:rFonts w:eastAsia="SimSun"/>
          <w:lang w:val="en-US" w:eastAsia="zh-CN"/>
        </w:rPr>
      </w:pPr>
      <w:r w:rsidRPr="009A1FF9">
        <w:rPr>
          <w:rFonts w:eastAsiaTheme="minorEastAsia"/>
          <w:b/>
          <w:lang w:eastAsia="zh-CN"/>
        </w:rPr>
        <w:t>Proposal</w:t>
      </w:r>
      <w:r>
        <w:rPr>
          <w:rFonts w:eastAsiaTheme="minorEastAsia"/>
          <w:b/>
          <w:lang w:eastAsia="zh-CN"/>
        </w:rPr>
        <w:t xml:space="preserve"> 2: I</w:t>
      </w:r>
      <w:r w:rsidRPr="00B65A09">
        <w:rPr>
          <w:rFonts w:eastAsiaTheme="minorEastAsia"/>
          <w:b/>
          <w:lang w:eastAsia="zh-CN"/>
        </w:rPr>
        <w:t>n case different “requested prediction times” need to be considered for different items</w:t>
      </w:r>
      <w:r>
        <w:rPr>
          <w:rFonts w:eastAsiaTheme="minorEastAsia"/>
          <w:b/>
          <w:lang w:eastAsia="zh-CN"/>
        </w:rPr>
        <w:t xml:space="preserve"> for which a prediction is requested</w:t>
      </w:r>
      <w:r w:rsidRPr="00B65A09">
        <w:rPr>
          <w:rFonts w:eastAsiaTheme="minorEastAsia"/>
          <w:b/>
          <w:lang w:eastAsia="zh-CN"/>
        </w:rPr>
        <w:t xml:space="preserve">, multiple </w:t>
      </w:r>
      <w:r>
        <w:rPr>
          <w:rFonts w:eastAsiaTheme="minorEastAsia"/>
          <w:b/>
          <w:lang w:eastAsia="zh-CN"/>
        </w:rPr>
        <w:t xml:space="preserve">agreed new </w:t>
      </w:r>
      <w:r w:rsidRPr="00B65A09">
        <w:rPr>
          <w:rFonts w:eastAsiaTheme="minorEastAsia"/>
          <w:b/>
          <w:lang w:eastAsia="zh-CN"/>
        </w:rPr>
        <w:t>class1</w:t>
      </w:r>
      <w:r>
        <w:rPr>
          <w:rFonts w:eastAsiaTheme="minorEastAsia"/>
          <w:b/>
          <w:lang w:eastAsia="zh-CN"/>
        </w:rPr>
        <w:t>/2</w:t>
      </w:r>
      <w:r w:rsidRPr="00B65A09">
        <w:rPr>
          <w:rFonts w:eastAsiaTheme="minorEastAsia"/>
          <w:b/>
          <w:lang w:eastAsia="zh-CN"/>
        </w:rPr>
        <w:t xml:space="preserve"> procedures</w:t>
      </w:r>
      <w:r>
        <w:rPr>
          <w:rFonts w:eastAsiaTheme="minorEastAsia"/>
          <w:b/>
          <w:lang w:eastAsia="zh-CN"/>
        </w:rPr>
        <w:t xml:space="preserve"> can be initiated</w:t>
      </w:r>
      <w:r w:rsidRPr="00B65A09">
        <w:rPr>
          <w:rFonts w:eastAsiaTheme="minorEastAsia"/>
          <w:b/>
          <w:lang w:eastAsia="zh-CN"/>
        </w:rPr>
        <w:t xml:space="preserve">, each </w:t>
      </w:r>
      <w:r>
        <w:rPr>
          <w:rFonts w:eastAsiaTheme="minorEastAsia"/>
          <w:b/>
          <w:lang w:eastAsia="zh-CN"/>
        </w:rPr>
        <w:t xml:space="preserve">procedure </w:t>
      </w:r>
      <w:r w:rsidRPr="00B65A09">
        <w:rPr>
          <w:rFonts w:eastAsiaTheme="minorEastAsia"/>
          <w:b/>
          <w:lang w:eastAsia="zh-CN"/>
        </w:rPr>
        <w:t xml:space="preserve">with </w:t>
      </w:r>
      <w:r>
        <w:rPr>
          <w:rFonts w:eastAsiaTheme="minorEastAsia"/>
          <w:b/>
          <w:lang w:eastAsia="zh-CN"/>
        </w:rPr>
        <w:t>a</w:t>
      </w:r>
      <w:r w:rsidRPr="00B65A09">
        <w:rPr>
          <w:rFonts w:eastAsiaTheme="minorEastAsia"/>
          <w:b/>
          <w:lang w:eastAsia="zh-CN"/>
        </w:rPr>
        <w:t xml:space="preserve"> specific “requested prediction time” for </w:t>
      </w:r>
      <w:r>
        <w:rPr>
          <w:rFonts w:eastAsiaTheme="minorEastAsia"/>
          <w:b/>
          <w:lang w:eastAsia="zh-CN"/>
        </w:rPr>
        <w:t>the specific</w:t>
      </w:r>
      <w:r w:rsidRPr="00B65A09">
        <w:rPr>
          <w:rFonts w:eastAsiaTheme="minorEastAsia"/>
          <w:b/>
          <w:lang w:eastAsia="zh-CN"/>
        </w:rPr>
        <w:t xml:space="preserve"> item</w:t>
      </w:r>
      <w:r>
        <w:rPr>
          <w:rFonts w:eastAsiaTheme="minorEastAsia"/>
          <w:b/>
          <w:lang w:eastAsia="zh-CN"/>
        </w:rPr>
        <w:t>.</w:t>
      </w:r>
    </w:p>
    <w:p w14:paraId="5DA91CB7" w14:textId="190B5975" w:rsidR="00746B22" w:rsidRPr="00416E4D" w:rsidRDefault="00F36476" w:rsidP="00B673A6">
      <w:pPr>
        <w:jc w:val="both"/>
        <w:rPr>
          <w:rFonts w:eastAsia="SimSun"/>
          <w:lang w:val="en-US" w:eastAsia="zh-CN"/>
        </w:rPr>
      </w:pPr>
      <w:r>
        <w:rPr>
          <w:rFonts w:eastAsia="SimSun"/>
          <w:lang w:val="en-US" w:eastAsia="zh-CN"/>
        </w:rPr>
        <w:t xml:space="preserve">From the </w:t>
      </w:r>
      <w:r w:rsidR="00746B22" w:rsidRPr="00416E4D">
        <w:rPr>
          <w:rFonts w:eastAsia="SimSun"/>
          <w:lang w:val="en-US" w:eastAsia="zh-CN"/>
        </w:rPr>
        <w:t>last RAN3 meeting (RAN3#1</w:t>
      </w:r>
      <w:r w:rsidR="00746B22">
        <w:rPr>
          <w:rFonts w:eastAsia="SimSun"/>
          <w:lang w:val="en-US" w:eastAsia="zh-CN"/>
        </w:rPr>
        <w:t>20</w:t>
      </w:r>
      <w:r w:rsidR="00746B22" w:rsidRPr="00416E4D">
        <w:rPr>
          <w:rFonts w:eastAsia="SimSun"/>
          <w:lang w:val="en-US" w:eastAsia="zh-CN"/>
        </w:rPr>
        <w:t xml:space="preserve">) </w:t>
      </w:r>
      <w:r w:rsidR="00F67D12">
        <w:rPr>
          <w:rFonts w:eastAsia="SimSun"/>
          <w:lang w:val="en-US" w:eastAsia="zh-CN"/>
        </w:rPr>
        <w:t>there is a</w:t>
      </w:r>
      <w:r w:rsidR="0010128C">
        <w:rPr>
          <w:rFonts w:eastAsia="SimSun"/>
          <w:lang w:val="en-US" w:eastAsia="zh-CN"/>
        </w:rPr>
        <w:t>n</w:t>
      </w:r>
      <w:r w:rsidR="00F67D12">
        <w:rPr>
          <w:rFonts w:eastAsia="SimSun"/>
          <w:lang w:val="en-US" w:eastAsia="zh-CN"/>
        </w:rPr>
        <w:t xml:space="preserve"> </w:t>
      </w:r>
      <w:r w:rsidR="00F67D12">
        <w:rPr>
          <w:rFonts w:eastAsiaTheme="minorEastAsia"/>
          <w:lang w:val="en-US" w:eastAsia="zh-CN"/>
        </w:rPr>
        <w:t>FFS on the benefits of configuring the “requested prediction time” also as a time interval, other than as a time instant (as per the current definition)</w:t>
      </w:r>
      <w:r w:rsidR="00A36AAC">
        <w:rPr>
          <w:rFonts w:eastAsiaTheme="minorEastAsia"/>
          <w:lang w:val="en-US" w:eastAsia="zh-CN"/>
        </w:rPr>
        <w:t xml:space="preserve"> [1]</w:t>
      </w:r>
      <w:r w:rsidR="00746B22" w:rsidRPr="00F67D12">
        <w:rPr>
          <w:rFonts w:eastAsia="SimSun"/>
          <w:lang w:val="en-US" w:eastAsia="zh-CN"/>
        </w:rPr>
        <w:t>:</w:t>
      </w:r>
    </w:p>
    <w:p w14:paraId="1006A5FD" w14:textId="57ECDE67" w:rsidR="00746B22" w:rsidRPr="00416E4D" w:rsidRDefault="00F67D12" w:rsidP="00B673A6">
      <w:pPr>
        <w:pBdr>
          <w:top w:val="single" w:sz="4" w:space="1" w:color="auto"/>
          <w:left w:val="single" w:sz="4" w:space="0" w:color="auto"/>
          <w:bottom w:val="single" w:sz="4" w:space="1" w:color="auto"/>
          <w:right w:val="single" w:sz="4" w:space="4" w:color="auto"/>
        </w:pBdr>
        <w:jc w:val="both"/>
        <w:rPr>
          <w:rFonts w:ascii="Calibri" w:hAnsi="Calibri" w:cs="Calibri"/>
          <w:b/>
          <w:bCs/>
          <w:color w:val="008000"/>
          <w:sz w:val="18"/>
        </w:rPr>
      </w:pPr>
      <w:bookmarkStart w:id="6" w:name="_Hlk134011727"/>
      <w:r w:rsidRPr="00F67D12">
        <w:rPr>
          <w:rFonts w:ascii="Calibri" w:hAnsi="Calibri" w:cs="Calibri"/>
          <w:b/>
          <w:color w:val="0000FF"/>
          <w:sz w:val="18"/>
        </w:rPr>
        <w:lastRenderedPageBreak/>
        <w:t>FFS on the benefits of the predicted information over a period of time.</w:t>
      </w:r>
    </w:p>
    <w:bookmarkEnd w:id="6"/>
    <w:p w14:paraId="5E4EA974" w14:textId="1B293BEE" w:rsidR="003A4649" w:rsidRDefault="00746B22" w:rsidP="00B673A6">
      <w:pPr>
        <w:jc w:val="both"/>
        <w:rPr>
          <w:rFonts w:eastAsia="SimSun"/>
          <w:lang w:val="en-US" w:eastAsia="zh-CN"/>
        </w:rPr>
      </w:pPr>
      <w:r w:rsidRPr="00416E4D">
        <w:rPr>
          <w:rFonts w:eastAsia="SimSun"/>
          <w:lang w:val="en-US" w:eastAsia="zh-CN"/>
        </w:rPr>
        <w:t>As a general statement, we should provide enough flexibility for the “requested prediction time” configuration in the AI/ML INFORMATION REQUEST</w:t>
      </w:r>
      <w:r w:rsidR="002015DE">
        <w:rPr>
          <w:rFonts w:eastAsia="SimSun"/>
          <w:lang w:val="en-US" w:eastAsia="zh-CN"/>
        </w:rPr>
        <w:t xml:space="preserve"> (FFS on the name)</w:t>
      </w:r>
      <w:r w:rsidRPr="00416E4D">
        <w:rPr>
          <w:rFonts w:eastAsia="SimSun"/>
          <w:lang w:val="en-US" w:eastAsia="zh-CN"/>
        </w:rPr>
        <w:t xml:space="preserve">, in the sense that the “requested prediction time” can be </w:t>
      </w:r>
      <w:proofErr w:type="spellStart"/>
      <w:r w:rsidRPr="00416E4D">
        <w:rPr>
          <w:rFonts w:eastAsia="SimSun"/>
          <w:lang w:val="en-US" w:eastAsia="zh-CN"/>
        </w:rPr>
        <w:t>signalled</w:t>
      </w:r>
      <w:proofErr w:type="spellEnd"/>
      <w:r w:rsidRPr="00416E4D">
        <w:rPr>
          <w:rFonts w:eastAsia="SimSun"/>
          <w:lang w:val="en-US" w:eastAsia="zh-CN"/>
        </w:rPr>
        <w:t xml:space="preserve"> either </w:t>
      </w:r>
      <w:r w:rsidR="008837D7">
        <w:rPr>
          <w:rFonts w:eastAsia="SimSun"/>
          <w:lang w:val="en-US" w:eastAsia="zh-CN"/>
        </w:rPr>
        <w:t xml:space="preserve">as </w:t>
      </w:r>
      <w:r w:rsidRPr="00416E4D">
        <w:rPr>
          <w:rFonts w:eastAsia="SimSun"/>
          <w:lang w:val="en-US" w:eastAsia="zh-CN"/>
        </w:rPr>
        <w:t xml:space="preserve">a time instant or a time interval (e.g., start time plus end time, or start time plus duration) </w:t>
      </w:r>
      <w:r w:rsidR="008A1859">
        <w:rPr>
          <w:rFonts w:eastAsia="SimSun"/>
          <w:lang w:val="en-US" w:eastAsia="zh-CN"/>
        </w:rPr>
        <w:t>a</w:t>
      </w:r>
      <w:r w:rsidR="003A4649">
        <w:rPr>
          <w:rFonts w:eastAsia="SimSun"/>
          <w:lang w:val="en-US" w:eastAsia="zh-CN"/>
        </w:rPr>
        <w:t xml:space="preserve">s represented </w:t>
      </w:r>
      <w:r w:rsidR="008A1859">
        <w:rPr>
          <w:rFonts w:eastAsia="SimSun"/>
          <w:lang w:val="en-US" w:eastAsia="zh-CN"/>
        </w:rPr>
        <w:t xml:space="preserve">in </w:t>
      </w:r>
      <w:r w:rsidR="003A4649">
        <w:rPr>
          <w:rFonts w:eastAsia="SimSun"/>
          <w:lang w:val="en-US" w:eastAsia="zh-CN"/>
        </w:rPr>
        <w:fldChar w:fldCharType="begin"/>
      </w:r>
      <w:r w:rsidR="003A4649">
        <w:rPr>
          <w:rFonts w:eastAsia="SimSun"/>
          <w:lang w:val="en-US" w:eastAsia="zh-CN"/>
        </w:rPr>
        <w:instrText xml:space="preserve"> REF _Ref138257667 \h </w:instrText>
      </w:r>
      <w:r w:rsidR="003A4649">
        <w:rPr>
          <w:rFonts w:eastAsia="SimSun"/>
          <w:lang w:val="en-US" w:eastAsia="zh-CN"/>
        </w:rPr>
      </w:r>
      <w:r w:rsidR="003A4649">
        <w:rPr>
          <w:rFonts w:eastAsia="SimSun"/>
          <w:lang w:val="en-US" w:eastAsia="zh-CN"/>
        </w:rPr>
        <w:fldChar w:fldCharType="separate"/>
      </w:r>
      <w:r w:rsidR="003A4649">
        <w:t xml:space="preserve">Figure </w:t>
      </w:r>
      <w:r w:rsidR="003A4649">
        <w:rPr>
          <w:noProof/>
        </w:rPr>
        <w:t>3</w:t>
      </w:r>
      <w:r w:rsidR="003A4649">
        <w:rPr>
          <w:rFonts w:eastAsia="SimSun"/>
          <w:lang w:val="en-US" w:eastAsia="zh-CN"/>
        </w:rPr>
        <w:fldChar w:fldCharType="end"/>
      </w:r>
      <w:r w:rsidR="003A4649">
        <w:rPr>
          <w:rFonts w:eastAsia="SimSun"/>
          <w:lang w:val="en-US" w:eastAsia="zh-CN"/>
        </w:rPr>
        <w:t xml:space="preserve"> (for both reporting types)</w:t>
      </w:r>
      <w:r w:rsidR="008A1859">
        <w:rPr>
          <w:rFonts w:eastAsia="SimSun"/>
          <w:lang w:val="en-US" w:eastAsia="zh-CN"/>
        </w:rPr>
        <w:t>,</w:t>
      </w:r>
      <w:r w:rsidR="003A4649">
        <w:rPr>
          <w:rFonts w:eastAsia="SimSun"/>
          <w:lang w:val="en-US" w:eastAsia="zh-CN"/>
        </w:rPr>
        <w:t xml:space="preserve"> </w:t>
      </w:r>
      <w:r w:rsidRPr="00416E4D">
        <w:rPr>
          <w:rFonts w:eastAsia="SimSun"/>
          <w:lang w:val="en-US" w:eastAsia="zh-CN"/>
        </w:rPr>
        <w:t>depending on the prediction information needed for the specific use case.</w:t>
      </w:r>
    </w:p>
    <w:p w14:paraId="2F441B12" w14:textId="7DDBF6A3" w:rsidR="003A4649" w:rsidRDefault="00433073" w:rsidP="00433073">
      <w:pPr>
        <w:jc w:val="both"/>
      </w:pPr>
      <w:r>
        <w:rPr>
          <w:rFonts w:eastAsia="SimSun"/>
          <w:noProof/>
          <w:lang w:val="en-US" w:eastAsia="zh-CN"/>
        </w:rPr>
        <w:drawing>
          <wp:inline distT="0" distB="0" distL="0" distR="0" wp14:anchorId="33E5752F" wp14:editId="4544247B">
            <wp:extent cx="6122870" cy="41382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121"/>
                    <a:stretch/>
                  </pic:blipFill>
                  <pic:spPr bwMode="auto">
                    <a:xfrm>
                      <a:off x="0" y="0"/>
                      <a:ext cx="6123600" cy="4138788"/>
                    </a:xfrm>
                    <a:prstGeom prst="rect">
                      <a:avLst/>
                    </a:prstGeom>
                    <a:noFill/>
                    <a:ln>
                      <a:noFill/>
                    </a:ln>
                    <a:extLst>
                      <a:ext uri="{53640926-AAD7-44D8-BBD7-CCE9431645EC}">
                        <a14:shadowObscured xmlns:a14="http://schemas.microsoft.com/office/drawing/2010/main"/>
                      </a:ext>
                    </a:extLst>
                  </pic:spPr>
                </pic:pic>
              </a:graphicData>
            </a:graphic>
          </wp:inline>
        </w:drawing>
      </w:r>
    </w:p>
    <w:p w14:paraId="29B0B540" w14:textId="44F27A4A" w:rsidR="003A4649" w:rsidRDefault="003A4649" w:rsidP="003A4649">
      <w:pPr>
        <w:pStyle w:val="Caption"/>
        <w:jc w:val="center"/>
        <w:rPr>
          <w:rFonts w:eastAsia="SimSun"/>
          <w:lang w:eastAsia="zh-CN"/>
        </w:rPr>
      </w:pPr>
      <w:bookmarkStart w:id="7" w:name="_Ref138257667"/>
      <w:r>
        <w:t xml:space="preserve">Figure </w:t>
      </w:r>
      <w:fldSimple w:instr=" SEQ Figure \* ARABIC ">
        <w:r w:rsidR="00A1514E">
          <w:rPr>
            <w:noProof/>
          </w:rPr>
          <w:t>3</w:t>
        </w:r>
      </w:fldSimple>
      <w:bookmarkEnd w:id="7"/>
      <w:r>
        <w:t xml:space="preserve"> - "Requested prediction time" as a time interval, for both one-time and periodic reporting.</w:t>
      </w:r>
    </w:p>
    <w:p w14:paraId="68855153" w14:textId="2A717603" w:rsidR="00746B22" w:rsidRPr="00416E4D" w:rsidRDefault="00746B22" w:rsidP="00B673A6">
      <w:pPr>
        <w:jc w:val="both"/>
        <w:rPr>
          <w:rFonts w:eastAsia="SimSun"/>
          <w:lang w:val="en-US" w:eastAsia="zh-CN"/>
        </w:rPr>
      </w:pPr>
      <w:r w:rsidRPr="00416E4D">
        <w:rPr>
          <w:rFonts w:eastAsia="SimSun"/>
          <w:lang w:val="en-US" w:eastAsia="zh-CN"/>
        </w:rPr>
        <w:t xml:space="preserve">As an example, let’s consider the Load Balancing (LB) use case: here it could be useful for the requesting node to request a neighbor node to provide an estimation of e.g. the </w:t>
      </w:r>
      <w:r w:rsidRPr="00416E4D">
        <w:rPr>
          <w:rFonts w:eastAsia="SimSun"/>
          <w:i/>
          <w:lang w:val="en-US" w:eastAsia="zh-CN"/>
        </w:rPr>
        <w:t>Predicted Number of Active UEs</w:t>
      </w:r>
      <w:r w:rsidRPr="00416E4D">
        <w:rPr>
          <w:rFonts w:eastAsia="SimSun"/>
          <w:lang w:val="en-US" w:eastAsia="zh-CN"/>
        </w:rPr>
        <w:t xml:space="preserve"> within a time interval in the future,</w:t>
      </w:r>
      <w:r w:rsidR="00916E2F">
        <w:rPr>
          <w:rFonts w:eastAsia="SimSun"/>
          <w:lang w:val="en-US" w:eastAsia="zh-CN"/>
        </w:rPr>
        <w:t xml:space="preserve"> e.g. from 9.00am to 9.30am,</w:t>
      </w:r>
      <w:r w:rsidRPr="00416E4D">
        <w:rPr>
          <w:rFonts w:eastAsia="SimSun"/>
          <w:lang w:val="en-US" w:eastAsia="zh-CN"/>
        </w:rPr>
        <w:t xml:space="preserve"> so to have an indication of the average number of active UEs over a specific time period in the future which could be exploited to better plan an offloading action towards the requested node.</w:t>
      </w:r>
      <w:r w:rsidR="00916E2F">
        <w:rPr>
          <w:rFonts w:eastAsia="SimSun"/>
          <w:lang w:val="en-US" w:eastAsia="zh-CN"/>
        </w:rPr>
        <w:t xml:space="preserve"> The same information could be achieved by initiating multiple requests towards the requested node, each request with a specific time instant within the interval [9.00 – 9.30] indicated in the “requested prediction time”, however we think that this creates a significant </w:t>
      </w:r>
      <w:proofErr w:type="spellStart"/>
      <w:r w:rsidR="00916E2F">
        <w:rPr>
          <w:rFonts w:eastAsia="SimSun"/>
          <w:lang w:val="en-US" w:eastAsia="zh-CN"/>
        </w:rPr>
        <w:t>signalling</w:t>
      </w:r>
      <w:proofErr w:type="spellEnd"/>
      <w:r w:rsidR="00916E2F">
        <w:rPr>
          <w:rFonts w:eastAsia="SimSun"/>
          <w:lang w:val="en-US" w:eastAsia="zh-CN"/>
        </w:rPr>
        <w:t xml:space="preserve"> overhead, with subsequent waste of </w:t>
      </w:r>
      <w:proofErr w:type="spellStart"/>
      <w:r w:rsidR="00916E2F">
        <w:rPr>
          <w:rFonts w:eastAsia="SimSun"/>
          <w:lang w:val="en-US" w:eastAsia="zh-CN"/>
        </w:rPr>
        <w:t>signalling</w:t>
      </w:r>
      <w:proofErr w:type="spellEnd"/>
      <w:r w:rsidR="00916E2F">
        <w:rPr>
          <w:rFonts w:eastAsia="SimSun"/>
          <w:lang w:val="en-US" w:eastAsia="zh-CN"/>
        </w:rPr>
        <w:t xml:space="preserve"> resources.</w:t>
      </w:r>
      <w:r w:rsidR="003A4649">
        <w:rPr>
          <w:rFonts w:eastAsia="SimSun"/>
          <w:lang w:val="en-US" w:eastAsia="zh-CN"/>
        </w:rPr>
        <w:t xml:space="preserve"> </w:t>
      </w:r>
      <w:r w:rsidRPr="00416E4D">
        <w:rPr>
          <w:rFonts w:eastAsia="SimSun"/>
          <w:lang w:val="en-US" w:eastAsia="zh-CN"/>
        </w:rPr>
        <w:t>Hence, based on the above, we propose the following:</w:t>
      </w:r>
    </w:p>
    <w:p w14:paraId="5D8DCE98" w14:textId="5DC91007" w:rsidR="00746B22" w:rsidRPr="00416E4D" w:rsidRDefault="00746B22" w:rsidP="00B673A6">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w:t>
      </w:r>
      <w:r w:rsidR="003A4649">
        <w:rPr>
          <w:rFonts w:eastAsiaTheme="minorEastAsia"/>
          <w:b/>
          <w:lang w:eastAsia="zh-CN"/>
        </w:rPr>
        <w:t>3</w:t>
      </w:r>
      <w:r w:rsidRPr="00416E4D">
        <w:rPr>
          <w:rFonts w:eastAsiaTheme="minorEastAsia"/>
          <w:b/>
          <w:lang w:eastAsia="zh-CN"/>
        </w:rPr>
        <w:t>: For both one-</w:t>
      </w:r>
      <w:r w:rsidR="005C75A3">
        <w:rPr>
          <w:rFonts w:eastAsiaTheme="minorEastAsia" w:hint="eastAsia"/>
          <w:b/>
          <w:lang w:eastAsia="zh-CN"/>
        </w:rPr>
        <w:t>time</w:t>
      </w:r>
      <w:r w:rsidRPr="00416E4D">
        <w:rPr>
          <w:rFonts w:eastAsiaTheme="minorEastAsia"/>
          <w:b/>
          <w:lang w:eastAsia="zh-CN"/>
        </w:rPr>
        <w:t xml:space="preserve"> and periodic reporting, the “requested prediction time” can also be configured in the AI/ML INFORMATION REQUEST (FFS on the name) message as a time interval in the future for which the prediction information is requested.</w:t>
      </w:r>
    </w:p>
    <w:p w14:paraId="41AC0AF9" w14:textId="4D8AD215" w:rsidR="00F32491" w:rsidRDefault="00F32491" w:rsidP="00B673A6">
      <w:pPr>
        <w:jc w:val="both"/>
        <w:rPr>
          <w:rFonts w:eastAsiaTheme="minorEastAsia"/>
          <w:lang w:val="en-US" w:eastAsia="zh-CN"/>
        </w:rPr>
      </w:pPr>
      <w:r>
        <w:rPr>
          <w:rFonts w:eastAsiaTheme="minorEastAsia"/>
          <w:lang w:val="en-US" w:eastAsia="zh-CN"/>
        </w:rPr>
        <w:t>Another FFS from the last RAN3 meeting concern</w:t>
      </w:r>
      <w:r w:rsidR="009321FE">
        <w:rPr>
          <w:rFonts w:eastAsiaTheme="minorEastAsia"/>
          <w:lang w:val="en-US" w:eastAsia="zh-CN"/>
        </w:rPr>
        <w:t xml:space="preserve">s </w:t>
      </w:r>
      <w:r>
        <w:rPr>
          <w:rFonts w:eastAsiaTheme="minorEastAsia"/>
          <w:lang w:val="en-US" w:eastAsia="zh-CN"/>
        </w:rPr>
        <w:t>the encoding of the “requested prediction time”</w:t>
      </w:r>
      <w:r w:rsidR="009321FE">
        <w:rPr>
          <w:rFonts w:eastAsiaTheme="minorEastAsia"/>
          <w:lang w:val="en-US" w:eastAsia="zh-CN"/>
        </w:rPr>
        <w:t xml:space="preserve"> and it is reported below for convenience [1]:</w:t>
      </w:r>
    </w:p>
    <w:p w14:paraId="5EF9396F" w14:textId="77777777" w:rsidR="009321FE" w:rsidRPr="001C1644" w:rsidRDefault="009321FE" w:rsidP="009321FE">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FFS on the encoding and exact values of the specific time point. Down-select the options:</w:t>
      </w:r>
    </w:p>
    <w:p w14:paraId="1A1D3F1A" w14:textId="77777777" w:rsidR="009321FE" w:rsidRPr="001C1644" w:rsidRDefault="009321FE" w:rsidP="009321FE">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 INTEGER TYPE</w:t>
      </w:r>
    </w:p>
    <w:p w14:paraId="6F0A91DF" w14:textId="77777777" w:rsidR="009321FE" w:rsidRPr="001C1644" w:rsidRDefault="009321FE" w:rsidP="009321FE">
      <w:pPr>
        <w:pBdr>
          <w:top w:val="single" w:sz="4" w:space="1" w:color="auto"/>
          <w:left w:val="single" w:sz="4" w:space="4" w:color="auto"/>
          <w:bottom w:val="single" w:sz="4" w:space="1" w:color="auto"/>
          <w:right w:val="single" w:sz="4" w:space="4" w:color="auto"/>
        </w:pBdr>
        <w:rPr>
          <w:rFonts w:ascii="Calibri" w:hAnsi="Calibri" w:cs="Calibri"/>
          <w:b/>
          <w:color w:val="0000FF"/>
          <w:sz w:val="18"/>
        </w:rPr>
      </w:pPr>
      <w:r w:rsidRPr="001C1644">
        <w:rPr>
          <w:rFonts w:ascii="Calibri" w:hAnsi="Calibri" w:cs="Calibri"/>
          <w:b/>
          <w:color w:val="0000FF"/>
          <w:sz w:val="18"/>
        </w:rPr>
        <w:t>- ENUMERATED TYPE</w:t>
      </w:r>
    </w:p>
    <w:p w14:paraId="4A78E9AA" w14:textId="4BA82406" w:rsidR="00C725A5" w:rsidRDefault="009321FE" w:rsidP="00B673A6">
      <w:pPr>
        <w:jc w:val="both"/>
        <w:rPr>
          <w:rFonts w:eastAsiaTheme="minorEastAsia"/>
          <w:lang w:val="en-US" w:eastAsia="zh-CN"/>
        </w:rPr>
      </w:pPr>
      <w:r>
        <w:rPr>
          <w:rFonts w:eastAsiaTheme="minorEastAsia"/>
          <w:lang w:val="en-US" w:eastAsia="zh-CN"/>
        </w:rPr>
        <w:t>In our view, the “requested prediction time” should be encoded as an INTEGER type in order to provide enough flexibility</w:t>
      </w:r>
      <w:r w:rsidR="005141B9">
        <w:rPr>
          <w:rFonts w:eastAsiaTheme="minorEastAsia"/>
          <w:lang w:val="en-US" w:eastAsia="zh-CN"/>
        </w:rPr>
        <w:t xml:space="preserve"> and granularity</w:t>
      </w:r>
      <w:r>
        <w:rPr>
          <w:rFonts w:eastAsiaTheme="minorEastAsia"/>
          <w:lang w:val="en-US" w:eastAsia="zh-CN"/>
        </w:rPr>
        <w:t xml:space="preserve"> for its configuration</w:t>
      </w:r>
      <w:r w:rsidR="00646C85">
        <w:rPr>
          <w:rFonts w:eastAsiaTheme="minorEastAsia"/>
          <w:lang w:val="en-US" w:eastAsia="zh-CN"/>
        </w:rPr>
        <w:t xml:space="preserve"> in the AI/ML INFORMATION REQUEST (FFS on the name) message</w:t>
      </w:r>
      <w:r>
        <w:rPr>
          <w:rFonts w:eastAsiaTheme="minorEastAsia"/>
          <w:lang w:val="en-US" w:eastAsia="zh-CN"/>
        </w:rPr>
        <w:t>, either as a time instant</w:t>
      </w:r>
      <w:r w:rsidR="00C725A5">
        <w:rPr>
          <w:rFonts w:eastAsiaTheme="minorEastAsia"/>
          <w:lang w:val="en-US" w:eastAsia="zh-CN"/>
        </w:rPr>
        <w:t xml:space="preserve"> or as a time interval in the future, depending on the use case. Therefore, we propose:</w:t>
      </w:r>
    </w:p>
    <w:p w14:paraId="3CB792DB" w14:textId="02DD75C0" w:rsidR="00C725A5" w:rsidRPr="00416E4D" w:rsidRDefault="00C725A5" w:rsidP="00C725A5">
      <w:pPr>
        <w:jc w:val="both"/>
        <w:rPr>
          <w:rFonts w:eastAsiaTheme="minorEastAsia"/>
          <w:b/>
          <w:lang w:eastAsia="zh-CN"/>
        </w:rPr>
      </w:pPr>
      <w:r w:rsidRPr="00416E4D">
        <w:rPr>
          <w:rFonts w:eastAsiaTheme="minorEastAsia" w:hint="eastAsia"/>
          <w:b/>
          <w:lang w:eastAsia="zh-CN"/>
        </w:rPr>
        <w:lastRenderedPageBreak/>
        <w:t>P</w:t>
      </w:r>
      <w:r w:rsidRPr="00416E4D">
        <w:rPr>
          <w:rFonts w:eastAsiaTheme="minorEastAsia"/>
          <w:b/>
          <w:lang w:eastAsia="zh-CN"/>
        </w:rPr>
        <w:t xml:space="preserve">roposal </w:t>
      </w:r>
      <w:r>
        <w:rPr>
          <w:rFonts w:eastAsiaTheme="minorEastAsia"/>
          <w:b/>
          <w:lang w:eastAsia="zh-CN"/>
        </w:rPr>
        <w:t>4</w:t>
      </w:r>
      <w:r w:rsidRPr="00416E4D">
        <w:rPr>
          <w:rFonts w:eastAsiaTheme="minorEastAsia"/>
          <w:b/>
          <w:lang w:eastAsia="zh-CN"/>
        </w:rPr>
        <w:t xml:space="preserve">: </w:t>
      </w:r>
      <w:r>
        <w:rPr>
          <w:rFonts w:eastAsiaTheme="minorEastAsia"/>
          <w:b/>
          <w:lang w:eastAsia="zh-CN"/>
        </w:rPr>
        <w:t>Regardless of whether the “requested prediction time” is either a time instant or a time interval in the future, it is encoded as an INTEGER type</w:t>
      </w:r>
      <w:r w:rsidRPr="00416E4D">
        <w:rPr>
          <w:rFonts w:eastAsiaTheme="minorEastAsia"/>
          <w:b/>
          <w:lang w:eastAsia="zh-CN"/>
        </w:rPr>
        <w:t>.</w:t>
      </w:r>
    </w:p>
    <w:p w14:paraId="6076B22A" w14:textId="143793FB" w:rsidR="00F32491" w:rsidRPr="009321FE" w:rsidRDefault="00F32491" w:rsidP="00077DEA">
      <w:pPr>
        <w:pStyle w:val="Heading2"/>
        <w:rPr>
          <w:rFonts w:eastAsiaTheme="minorEastAsia"/>
          <w:lang w:eastAsia="zh-CN"/>
        </w:rPr>
      </w:pPr>
      <w:r w:rsidRPr="009321FE">
        <w:rPr>
          <w:rFonts w:eastAsiaTheme="minorEastAsia"/>
          <w:lang w:eastAsia="zh-CN"/>
        </w:rPr>
        <w:t>3.2 “Validity time”</w:t>
      </w:r>
      <w:r w:rsidR="0010235C">
        <w:rPr>
          <w:rFonts w:eastAsiaTheme="minorEastAsia"/>
          <w:lang w:eastAsia="zh-CN"/>
        </w:rPr>
        <w:t xml:space="preserve"> of the AI/ML prediction information</w:t>
      </w:r>
    </w:p>
    <w:p w14:paraId="5C4FE74C" w14:textId="26D4D5C2" w:rsidR="00746B22" w:rsidRPr="00416E4D" w:rsidRDefault="0010235C" w:rsidP="00B673A6">
      <w:pPr>
        <w:jc w:val="both"/>
        <w:rPr>
          <w:rFonts w:eastAsiaTheme="minorEastAsia"/>
          <w:lang w:eastAsia="zh-CN"/>
        </w:rPr>
      </w:pPr>
      <w:r w:rsidRPr="008837D7">
        <w:rPr>
          <w:rFonts w:eastAsiaTheme="minorEastAsia"/>
          <w:lang w:val="en-US" w:eastAsia="zh-CN"/>
        </w:rPr>
        <w:t xml:space="preserve">Even though the “validity time” of the prediction information has not been discussed in the last meeting, </w:t>
      </w:r>
      <w:r w:rsidR="008837D7">
        <w:rPr>
          <w:rFonts w:eastAsiaTheme="minorEastAsia"/>
          <w:lang w:val="en-US" w:eastAsia="zh-CN"/>
        </w:rPr>
        <w:t xml:space="preserve">and referring </w:t>
      </w:r>
      <w:r w:rsidR="00746B22" w:rsidRPr="008837D7">
        <w:rPr>
          <w:rFonts w:eastAsiaTheme="minorEastAsia"/>
          <w:lang w:eastAsia="zh-CN"/>
        </w:rPr>
        <w:t xml:space="preserve">to the discussion in RAN3#119bis-e, there were some draft FFS regarding the “validity time” copied below from the RAN AI/ML Stage 2 </w:t>
      </w:r>
      <w:proofErr w:type="spellStart"/>
      <w:r w:rsidR="00746B22" w:rsidRPr="008837D7">
        <w:rPr>
          <w:rFonts w:eastAsiaTheme="minorEastAsia"/>
          <w:lang w:eastAsia="zh-CN"/>
        </w:rPr>
        <w:t>SoD</w:t>
      </w:r>
      <w:proofErr w:type="spellEnd"/>
      <w:r w:rsidR="00746B22" w:rsidRPr="008837D7">
        <w:rPr>
          <w:rFonts w:eastAsiaTheme="minorEastAsia"/>
          <w:lang w:eastAsia="zh-CN"/>
        </w:rPr>
        <w:t xml:space="preserve"> in</w:t>
      </w:r>
      <w:r w:rsidR="008837D7">
        <w:rPr>
          <w:rFonts w:eastAsiaTheme="minorEastAsia"/>
          <w:lang w:eastAsia="zh-CN"/>
        </w:rPr>
        <w:t xml:space="preserve"> [7]</w:t>
      </w:r>
      <w:r w:rsidR="00746B22" w:rsidRPr="008837D7">
        <w:rPr>
          <w:rFonts w:eastAsiaTheme="minorEastAsia"/>
          <w:lang w:eastAsia="zh-CN"/>
        </w:rPr>
        <w:t xml:space="preserve"> – see text </w:t>
      </w:r>
      <w:r w:rsidR="00746B22" w:rsidRPr="008837D7">
        <w:rPr>
          <w:rFonts w:eastAsiaTheme="minorEastAsia"/>
          <w:highlight w:val="yellow"/>
          <w:lang w:eastAsia="zh-CN"/>
        </w:rPr>
        <w:t>highlighted in yellow</w:t>
      </w:r>
      <w:r w:rsidR="00746B22" w:rsidRPr="008837D7">
        <w:rPr>
          <w:rFonts w:eastAsiaTheme="minorEastAsia"/>
          <w:lang w:eastAsia="zh-CN"/>
        </w:rPr>
        <w:t>:</w:t>
      </w:r>
    </w:p>
    <w:p w14:paraId="006939B0" w14:textId="77777777" w:rsidR="00746B22" w:rsidRPr="00416E4D" w:rsidRDefault="00746B22" w:rsidP="00B673A6">
      <w:pPr>
        <w:pBdr>
          <w:top w:val="single" w:sz="4" w:space="1" w:color="auto"/>
          <w:left w:val="single" w:sz="4" w:space="4" w:color="auto"/>
          <w:bottom w:val="single" w:sz="4" w:space="1" w:color="auto"/>
          <w:right w:val="single" w:sz="4" w:space="4" w:color="auto"/>
        </w:pBdr>
        <w:jc w:val="both"/>
        <w:rPr>
          <w:rFonts w:eastAsiaTheme="minorEastAsia"/>
          <w:color w:val="5B9BD5" w:themeColor="accent1"/>
          <w:lang w:val="en-US" w:eastAsia="zh-CN"/>
        </w:rPr>
      </w:pPr>
      <w:r w:rsidRPr="00416E4D">
        <w:rPr>
          <w:rFonts w:eastAsiaTheme="minorEastAsia"/>
          <w:b/>
          <w:bCs/>
          <w:color w:val="000000" w:themeColor="text1"/>
          <w:lang w:eastAsia="zh-CN"/>
        </w:rPr>
        <w:t>To be continued:</w:t>
      </w:r>
    </w:p>
    <w:p w14:paraId="5FD6B7B4" w14:textId="77777777" w:rsidR="00746B22" w:rsidRPr="00416E4D" w:rsidRDefault="00746B22" w:rsidP="00B673A6">
      <w:pPr>
        <w:pBdr>
          <w:top w:val="single" w:sz="4" w:space="1" w:color="auto"/>
          <w:left w:val="single" w:sz="4" w:space="4" w:color="auto"/>
          <w:bottom w:val="single" w:sz="4" w:space="1" w:color="auto"/>
          <w:right w:val="single" w:sz="4" w:space="4" w:color="auto"/>
        </w:pBdr>
        <w:jc w:val="both"/>
        <w:rPr>
          <w:rFonts w:eastAsiaTheme="minorEastAsia"/>
          <w:color w:val="5B9BD5" w:themeColor="accent1"/>
          <w:lang w:val="en-US" w:eastAsia="zh-CN"/>
        </w:rPr>
      </w:pPr>
      <w:r w:rsidRPr="00416E4D">
        <w:rPr>
          <w:rFonts w:eastAsiaTheme="minorEastAsia"/>
          <w:color w:val="5B9BD5" w:themeColor="accent1"/>
          <w:lang w:val="en-US" w:eastAsia="zh-CN"/>
        </w:rPr>
        <w:t>FFS whether the Requested Prediction time consists of a time interval.</w:t>
      </w:r>
    </w:p>
    <w:p w14:paraId="4B525905" w14:textId="77777777" w:rsidR="00746B22" w:rsidRPr="008837D7" w:rsidRDefault="00746B22" w:rsidP="00B673A6">
      <w:pPr>
        <w:pBdr>
          <w:top w:val="single" w:sz="4" w:space="1" w:color="auto"/>
          <w:left w:val="single" w:sz="4" w:space="4" w:color="auto"/>
          <w:bottom w:val="single" w:sz="4" w:space="1" w:color="auto"/>
          <w:right w:val="single" w:sz="4" w:space="4" w:color="auto"/>
        </w:pBdr>
        <w:jc w:val="both"/>
        <w:rPr>
          <w:rFonts w:eastAsiaTheme="minorEastAsia"/>
          <w:color w:val="5B9BD5" w:themeColor="accent1"/>
          <w:highlight w:val="yellow"/>
          <w:lang w:val="en-US" w:eastAsia="zh-CN"/>
        </w:rPr>
      </w:pPr>
      <w:r w:rsidRPr="008837D7">
        <w:rPr>
          <w:rFonts w:eastAsiaTheme="minorEastAsia"/>
          <w:color w:val="5B9BD5" w:themeColor="accent1"/>
          <w:highlight w:val="yellow"/>
          <w:lang w:val="en-US" w:eastAsia="zh-CN"/>
        </w:rPr>
        <w:t>FFS whether validity time needs to be defined, e.g. as follows:</w:t>
      </w:r>
    </w:p>
    <w:p w14:paraId="312DFADF" w14:textId="77777777" w:rsidR="00746B22" w:rsidRPr="00416E4D" w:rsidRDefault="00746B22" w:rsidP="00B673A6">
      <w:pPr>
        <w:pBdr>
          <w:top w:val="single" w:sz="4" w:space="1" w:color="auto"/>
          <w:left w:val="single" w:sz="4" w:space="4" w:color="auto"/>
          <w:bottom w:val="single" w:sz="4" w:space="1" w:color="auto"/>
          <w:right w:val="single" w:sz="4" w:space="4" w:color="auto"/>
        </w:pBdr>
        <w:jc w:val="both"/>
        <w:rPr>
          <w:rFonts w:eastAsiaTheme="minorEastAsia"/>
          <w:color w:val="5B9BD5" w:themeColor="accent1"/>
          <w:lang w:val="en-US" w:eastAsia="zh-CN"/>
        </w:rPr>
      </w:pPr>
      <w:r w:rsidRPr="008837D7">
        <w:rPr>
          <w:rFonts w:eastAsiaTheme="minorEastAsia"/>
          <w:color w:val="5B9BD5" w:themeColor="accent1"/>
          <w:highlight w:val="yellow"/>
          <w:lang w:val="en-US" w:eastAsia="zh-CN"/>
        </w:rPr>
        <w:t>Validity time: time period within which the requested prediction information in the AI/ML INFORMATION UPDATE (FFS on the name) is considered valid</w:t>
      </w:r>
    </w:p>
    <w:p w14:paraId="45D9DCE0" w14:textId="44B8B55A" w:rsidR="004D0078" w:rsidRDefault="004D0078" w:rsidP="004D0078">
      <w:pPr>
        <w:tabs>
          <w:tab w:val="left" w:pos="1985"/>
        </w:tabs>
        <w:jc w:val="both"/>
        <w:rPr>
          <w:rFonts w:eastAsia="SimSun" w:cs="Arial"/>
          <w:lang w:eastAsia="zh-CN"/>
        </w:rPr>
      </w:pPr>
      <w:r w:rsidRPr="00416E4D">
        <w:rPr>
          <w:rFonts w:eastAsia="SimSun" w:cs="Arial"/>
          <w:lang w:eastAsia="zh-CN"/>
        </w:rPr>
        <w:t xml:space="preserve">Since the definition of the “requested prediction time” has already been agreed, RAN3 should </w:t>
      </w:r>
      <w:r>
        <w:rPr>
          <w:rFonts w:eastAsia="SimSun" w:cs="Arial"/>
          <w:lang w:eastAsia="zh-CN"/>
        </w:rPr>
        <w:t xml:space="preserve">now </w:t>
      </w:r>
      <w:r w:rsidRPr="00416E4D">
        <w:rPr>
          <w:rFonts w:eastAsia="SimSun" w:cs="Arial"/>
          <w:lang w:eastAsia="zh-CN"/>
        </w:rPr>
        <w:t>discuss and agree on definition</w:t>
      </w:r>
      <w:r>
        <w:rPr>
          <w:rFonts w:eastAsia="SimSun" w:cs="Arial"/>
          <w:lang w:eastAsia="zh-CN"/>
        </w:rPr>
        <w:t xml:space="preserve"> of the</w:t>
      </w:r>
      <w:r w:rsidRPr="00416E4D">
        <w:rPr>
          <w:rFonts w:eastAsia="SimSun" w:cs="Arial"/>
          <w:lang w:eastAsia="zh-CN"/>
        </w:rPr>
        <w:t xml:space="preserve"> “validity time”</w:t>
      </w:r>
      <w:r>
        <w:rPr>
          <w:rFonts w:eastAsia="SimSun" w:cs="Arial"/>
          <w:lang w:eastAsia="zh-CN"/>
        </w:rPr>
        <w:t xml:space="preserve">, whose graphical representation is indicated in </w:t>
      </w:r>
      <w:r>
        <w:rPr>
          <w:rFonts w:eastAsia="SimSun" w:cs="Arial"/>
          <w:lang w:eastAsia="zh-CN"/>
        </w:rPr>
        <w:fldChar w:fldCharType="begin"/>
      </w:r>
      <w:r>
        <w:rPr>
          <w:rFonts w:eastAsia="SimSun" w:cs="Arial"/>
          <w:lang w:eastAsia="zh-CN"/>
        </w:rPr>
        <w:instrText xml:space="preserve"> REF _Ref138320519 \h </w:instrText>
      </w:r>
      <w:r>
        <w:rPr>
          <w:rFonts w:eastAsia="SimSun" w:cs="Arial"/>
          <w:lang w:eastAsia="zh-CN"/>
        </w:rPr>
      </w:r>
      <w:r>
        <w:rPr>
          <w:rFonts w:eastAsia="SimSun" w:cs="Arial"/>
          <w:lang w:eastAsia="zh-CN"/>
        </w:rPr>
        <w:fldChar w:fldCharType="separate"/>
      </w:r>
      <w:r>
        <w:t xml:space="preserve">Figure </w:t>
      </w:r>
      <w:r>
        <w:rPr>
          <w:noProof/>
        </w:rPr>
        <w:t>4</w:t>
      </w:r>
      <w:r>
        <w:rPr>
          <w:rFonts w:eastAsia="SimSun" w:cs="Arial"/>
          <w:lang w:eastAsia="zh-CN"/>
        </w:rPr>
        <w:fldChar w:fldCharType="end"/>
      </w:r>
      <w:r w:rsidR="003E0509">
        <w:rPr>
          <w:rFonts w:eastAsia="SimSun" w:cs="Arial"/>
          <w:lang w:eastAsia="zh-CN"/>
        </w:rPr>
        <w:t xml:space="preserve"> as </w:t>
      </w:r>
      <w:r w:rsidR="003E0509" w:rsidRPr="003E0509">
        <w:rPr>
          <w:rFonts w:eastAsia="SimSun"/>
          <w:b/>
          <w:i/>
          <w:color w:val="FF0000"/>
          <w:lang w:eastAsia="zh-CN"/>
        </w:rPr>
        <w:t>τ</w:t>
      </w:r>
      <w:r w:rsidR="003E0509">
        <w:rPr>
          <w:rFonts w:eastAsia="SimSun" w:cs="Arial"/>
          <w:lang w:eastAsia="zh-CN"/>
        </w:rPr>
        <w:t xml:space="preserve"> for the case of one-time reporting and</w:t>
      </w:r>
      <w:r w:rsidR="00A12E30">
        <w:rPr>
          <w:rFonts w:eastAsia="SimSun" w:cs="Arial"/>
          <w:lang w:eastAsia="zh-CN"/>
        </w:rPr>
        <w:t>, for the sake of simplicity, the</w:t>
      </w:r>
      <w:r w:rsidR="003E0509">
        <w:rPr>
          <w:rFonts w:eastAsia="SimSun" w:cs="Arial"/>
          <w:lang w:eastAsia="zh-CN"/>
        </w:rPr>
        <w:t xml:space="preserve"> “requested prediction time” configured as a time instant in the future (</w:t>
      </w:r>
      <w:r w:rsidR="003E0509" w:rsidRPr="00DD303A">
        <w:rPr>
          <w:b/>
          <w:bCs/>
          <w:i/>
          <w:iCs/>
          <w:color w:val="FF0000"/>
        </w:rPr>
        <w:t>t</w:t>
      </w:r>
      <w:r w:rsidR="003E0509">
        <w:rPr>
          <w:b/>
          <w:bCs/>
          <w:i/>
          <w:iCs/>
          <w:color w:val="FF0000"/>
          <w:vertAlign w:val="subscript"/>
        </w:rPr>
        <w:t>1</w:t>
      </w:r>
      <w:r w:rsidR="003E0509">
        <w:rPr>
          <w:rFonts w:eastAsia="SimSun" w:cs="Arial"/>
          <w:lang w:eastAsia="zh-CN"/>
        </w:rPr>
        <w:t>)</w:t>
      </w:r>
      <w:r>
        <w:rPr>
          <w:rFonts w:eastAsia="SimSun" w:cs="Arial"/>
          <w:lang w:eastAsia="zh-CN"/>
        </w:rPr>
        <w:t>.</w:t>
      </w:r>
    </w:p>
    <w:p w14:paraId="30ACB02C" w14:textId="211AAD6D" w:rsidR="004D0078" w:rsidRDefault="00793404" w:rsidP="0023045D">
      <w:pPr>
        <w:tabs>
          <w:tab w:val="left" w:pos="1985"/>
        </w:tabs>
        <w:spacing w:after="0"/>
        <w:jc w:val="center"/>
      </w:pPr>
      <w:r>
        <w:rPr>
          <w:rFonts w:eastAsia="SimSun" w:cs="Arial"/>
          <w:noProof/>
          <w:lang w:eastAsia="zh-CN"/>
        </w:rPr>
        <w:drawing>
          <wp:inline distT="0" distB="0" distL="0" distR="0" wp14:anchorId="742CA54D" wp14:editId="3F139DC1">
            <wp:extent cx="4582800" cy="35803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82800" cy="3580385"/>
                    </a:xfrm>
                    <a:prstGeom prst="rect">
                      <a:avLst/>
                    </a:prstGeom>
                    <a:noFill/>
                  </pic:spPr>
                </pic:pic>
              </a:graphicData>
            </a:graphic>
          </wp:inline>
        </w:drawing>
      </w:r>
    </w:p>
    <w:p w14:paraId="6E294D16" w14:textId="331FEBDA" w:rsidR="004D0078" w:rsidRDefault="004D0078" w:rsidP="004D0078">
      <w:pPr>
        <w:pStyle w:val="Caption"/>
        <w:jc w:val="center"/>
        <w:rPr>
          <w:rFonts w:eastAsia="SimSun" w:cs="Arial"/>
          <w:lang w:eastAsia="zh-CN"/>
        </w:rPr>
      </w:pPr>
      <w:bookmarkStart w:id="8" w:name="_Ref138320519"/>
      <w:r>
        <w:t xml:space="preserve">Figure </w:t>
      </w:r>
      <w:fldSimple w:instr=" SEQ Figure \* ARABIC ">
        <w:r w:rsidR="00A1514E">
          <w:rPr>
            <w:noProof/>
          </w:rPr>
          <w:t>4</w:t>
        </w:r>
      </w:fldSimple>
      <w:bookmarkEnd w:id="8"/>
      <w:r>
        <w:t xml:space="preserve"> - "Validity time" of the prediction information (one-time reporting case).</w:t>
      </w:r>
    </w:p>
    <w:p w14:paraId="19677543" w14:textId="4103201C" w:rsidR="003E0509" w:rsidRPr="003E0509" w:rsidRDefault="004D0078" w:rsidP="004D0078">
      <w:pPr>
        <w:tabs>
          <w:tab w:val="left" w:pos="1985"/>
        </w:tabs>
        <w:jc w:val="both"/>
        <w:rPr>
          <w:rFonts w:eastAsia="SimSun" w:cs="Arial"/>
          <w:lang w:val="en-US" w:eastAsia="zh-CN"/>
        </w:rPr>
      </w:pPr>
      <w:r>
        <w:rPr>
          <w:rFonts w:eastAsia="SimSun" w:cs="Arial"/>
          <w:lang w:eastAsia="zh-CN"/>
        </w:rPr>
        <w:t>By referring to</w:t>
      </w:r>
      <w:r w:rsidR="003E0509">
        <w:rPr>
          <w:rFonts w:eastAsia="SimSun" w:cs="Arial"/>
          <w:lang w:eastAsia="zh-CN"/>
        </w:rPr>
        <w:t xml:space="preserve"> </w:t>
      </w:r>
      <w:r w:rsidR="003E0509">
        <w:rPr>
          <w:rFonts w:eastAsia="SimSun" w:cs="Arial"/>
          <w:lang w:eastAsia="zh-CN"/>
        </w:rPr>
        <w:fldChar w:fldCharType="begin"/>
      </w:r>
      <w:r w:rsidR="003E0509">
        <w:rPr>
          <w:rFonts w:eastAsia="SimSun" w:cs="Arial"/>
          <w:lang w:eastAsia="zh-CN"/>
        </w:rPr>
        <w:instrText xml:space="preserve"> REF _Ref138320519 \h </w:instrText>
      </w:r>
      <w:r w:rsidR="003E0509">
        <w:rPr>
          <w:rFonts w:eastAsia="SimSun" w:cs="Arial"/>
          <w:lang w:eastAsia="zh-CN"/>
        </w:rPr>
      </w:r>
      <w:r w:rsidR="003E0509">
        <w:rPr>
          <w:rFonts w:eastAsia="SimSun" w:cs="Arial"/>
          <w:lang w:eastAsia="zh-CN"/>
        </w:rPr>
        <w:fldChar w:fldCharType="separate"/>
      </w:r>
      <w:r w:rsidR="003E0509">
        <w:t xml:space="preserve">Figure </w:t>
      </w:r>
      <w:r w:rsidR="003E0509">
        <w:rPr>
          <w:noProof/>
        </w:rPr>
        <w:t>4</w:t>
      </w:r>
      <w:r w:rsidR="003E0509">
        <w:rPr>
          <w:rFonts w:eastAsia="SimSun" w:cs="Arial"/>
          <w:lang w:eastAsia="zh-CN"/>
        </w:rPr>
        <w:fldChar w:fldCharType="end"/>
      </w:r>
      <w:r>
        <w:rPr>
          <w:rFonts w:eastAsia="SimSun" w:cs="Arial"/>
          <w:lang w:eastAsia="zh-CN"/>
        </w:rPr>
        <w:t>, in our view the “validity time” of the prediction information is</w:t>
      </w:r>
      <w:r w:rsidR="003E0509">
        <w:rPr>
          <w:rFonts w:eastAsia="SimSun" w:cs="Arial"/>
          <w:lang w:eastAsia="zh-CN"/>
        </w:rPr>
        <w:t xml:space="preserve"> an information</w:t>
      </w:r>
      <w:r w:rsidR="000B0FAA">
        <w:rPr>
          <w:rFonts w:eastAsia="SimSun" w:cs="Arial"/>
          <w:lang w:eastAsia="zh-CN"/>
        </w:rPr>
        <w:t xml:space="preserve"> optionally provided along</w:t>
      </w:r>
      <w:r w:rsidR="003E0509">
        <w:rPr>
          <w:rFonts w:eastAsia="SimSun" w:cs="Arial"/>
          <w:lang w:eastAsia="zh-CN"/>
        </w:rPr>
        <w:t xml:space="preserve"> </w:t>
      </w:r>
      <w:r w:rsidR="000B0FAA">
        <w:rPr>
          <w:rFonts w:eastAsia="SimSun" w:cs="Arial"/>
          <w:lang w:eastAsia="zh-CN"/>
        </w:rPr>
        <w:t xml:space="preserve">the prediction </w:t>
      </w:r>
      <w:r w:rsidR="003E0509">
        <w:rPr>
          <w:rFonts w:eastAsia="SimSun" w:cs="Arial"/>
          <w:lang w:eastAsia="zh-CN"/>
        </w:rPr>
        <w:t xml:space="preserve">which indicates to the requesting node that </w:t>
      </w:r>
      <w:r w:rsidR="003E0509" w:rsidRPr="003E0509">
        <w:rPr>
          <w:rFonts w:eastAsia="SimSun" w:cs="Arial"/>
          <w:lang w:eastAsia="zh-CN"/>
        </w:rPr>
        <w:t xml:space="preserve">it is allowed to use the prediction received at time </w:t>
      </w:r>
      <w:r w:rsidR="003E0509" w:rsidRPr="00B673A6">
        <w:rPr>
          <w:rFonts w:eastAsia="SimSun"/>
          <w:b/>
          <w:i/>
          <w:lang w:val="en-US" w:eastAsia="zh-CN"/>
        </w:rPr>
        <w:t>t</w:t>
      </w:r>
      <w:r w:rsidR="003E0509" w:rsidRPr="00B673A6">
        <w:rPr>
          <w:rFonts w:eastAsia="SimSun"/>
          <w:b/>
          <w:i/>
          <w:vertAlign w:val="subscript"/>
          <w:lang w:val="en-US" w:eastAsia="zh-CN"/>
        </w:rPr>
        <w:t>2</w:t>
      </w:r>
      <w:r w:rsidR="003E0509" w:rsidRPr="003E0509">
        <w:rPr>
          <w:rFonts w:eastAsia="SimSun" w:cs="Arial"/>
          <w:lang w:eastAsia="zh-CN"/>
        </w:rPr>
        <w:t xml:space="preserve"> and beyond (i.e., until </w:t>
      </w:r>
      <w:r w:rsidR="003E0509" w:rsidRPr="00B673A6">
        <w:rPr>
          <w:rFonts w:eastAsia="SimSun"/>
          <w:b/>
          <w:i/>
          <w:lang w:val="en-US" w:eastAsia="zh-CN"/>
        </w:rPr>
        <w:t>t</w:t>
      </w:r>
      <w:r w:rsidR="003E0509" w:rsidRPr="00B673A6">
        <w:rPr>
          <w:rFonts w:eastAsia="SimSun"/>
          <w:b/>
          <w:i/>
          <w:vertAlign w:val="subscript"/>
          <w:lang w:val="en-US" w:eastAsia="zh-CN"/>
        </w:rPr>
        <w:t>2</w:t>
      </w:r>
      <w:r w:rsidR="003E0509" w:rsidRPr="003E0509">
        <w:rPr>
          <w:rFonts w:eastAsia="SimSun" w:cs="Arial"/>
          <w:lang w:eastAsia="zh-CN"/>
        </w:rPr>
        <w:t xml:space="preserve"> + </w:t>
      </w:r>
      <w:r w:rsidR="003E0509" w:rsidRPr="003E0509">
        <w:rPr>
          <w:rFonts w:eastAsia="SimSun" w:cs="Arial"/>
          <w:b/>
          <w:i/>
          <w:color w:val="FF0000"/>
          <w:lang w:eastAsia="zh-CN"/>
        </w:rPr>
        <w:t>τ</w:t>
      </w:r>
      <w:r w:rsidR="003E0509" w:rsidRPr="003E0509">
        <w:rPr>
          <w:rFonts w:eastAsia="SimSun" w:cs="Arial"/>
          <w:lang w:eastAsia="zh-CN"/>
        </w:rPr>
        <w:t xml:space="preserve"> )</w:t>
      </w:r>
      <w:r w:rsidR="000B0FAA">
        <w:rPr>
          <w:rFonts w:eastAsia="SimSun" w:cs="Arial"/>
          <w:lang w:eastAsia="zh-CN"/>
        </w:rPr>
        <w:t xml:space="preserve">; if the </w:t>
      </w:r>
      <w:r w:rsidR="000B0FAA" w:rsidRPr="003E0509">
        <w:rPr>
          <w:rFonts w:eastAsia="SimSun" w:cs="Arial"/>
          <w:lang w:eastAsia="zh-CN"/>
        </w:rPr>
        <w:t xml:space="preserve">requested node does not provide the “validity time” </w:t>
      </w:r>
      <w:r w:rsidR="000B0FAA" w:rsidRPr="000B0FAA">
        <w:rPr>
          <w:rFonts w:eastAsia="SimSun" w:cs="Arial"/>
          <w:b/>
          <w:bCs/>
          <w:i/>
          <w:iCs/>
          <w:color w:val="FF0000"/>
          <w:lang w:val="el-GR" w:eastAsia="zh-CN"/>
        </w:rPr>
        <w:t>τ</w:t>
      </w:r>
      <w:r w:rsidR="000B0FAA" w:rsidRPr="003E0509">
        <w:rPr>
          <w:rFonts w:eastAsia="SimSun" w:cs="Arial"/>
          <w:b/>
          <w:bCs/>
          <w:i/>
          <w:iCs/>
          <w:lang w:val="el-GR" w:eastAsia="zh-CN"/>
        </w:rPr>
        <w:t xml:space="preserve"> </w:t>
      </w:r>
      <w:r w:rsidR="000B0FAA" w:rsidRPr="003E0509">
        <w:rPr>
          <w:rFonts w:eastAsia="SimSun" w:cs="Arial"/>
          <w:lang w:eastAsia="zh-CN"/>
        </w:rPr>
        <w:t xml:space="preserve">of the prediction along with the prediction itself, then it means that the prediction information is only valid </w:t>
      </w:r>
      <w:r w:rsidR="000B0FAA">
        <w:rPr>
          <w:rFonts w:eastAsia="SimSun" w:cs="Arial"/>
          <w:lang w:eastAsia="zh-CN"/>
        </w:rPr>
        <w:t xml:space="preserve">(and hence needs to be used) </w:t>
      </w:r>
      <w:r w:rsidR="000B0FAA" w:rsidRPr="003E0509">
        <w:rPr>
          <w:rFonts w:eastAsia="SimSun" w:cs="Arial"/>
          <w:lang w:eastAsia="zh-CN"/>
        </w:rPr>
        <w:t xml:space="preserve">at the time the prediction is received by the requesting node (i.e., </w:t>
      </w:r>
      <w:r w:rsidR="000B0FAA">
        <w:rPr>
          <w:rFonts w:eastAsia="SimSun" w:cs="Arial"/>
          <w:lang w:eastAsia="zh-CN"/>
        </w:rPr>
        <w:t xml:space="preserve">at the </w:t>
      </w:r>
      <w:r w:rsidR="000B0FAA" w:rsidRPr="003E0509">
        <w:rPr>
          <w:rFonts w:eastAsia="SimSun" w:cs="Arial"/>
          <w:lang w:eastAsia="zh-CN"/>
        </w:rPr>
        <w:t xml:space="preserve">time instant </w:t>
      </w:r>
      <w:r w:rsidR="000B0FAA" w:rsidRPr="003E0509">
        <w:rPr>
          <w:rFonts w:eastAsia="SimSun" w:cs="Arial"/>
          <w:b/>
          <w:bCs/>
          <w:i/>
          <w:iCs/>
          <w:lang w:val="en-US" w:eastAsia="zh-CN"/>
        </w:rPr>
        <w:t>t</w:t>
      </w:r>
      <w:r w:rsidR="000B0FAA" w:rsidRPr="003E0509">
        <w:rPr>
          <w:rFonts w:eastAsia="SimSun" w:cs="Arial"/>
          <w:b/>
          <w:bCs/>
          <w:i/>
          <w:iCs/>
          <w:vertAlign w:val="subscript"/>
          <w:lang w:val="en-US" w:eastAsia="zh-CN"/>
        </w:rPr>
        <w:t>2</w:t>
      </w:r>
      <w:r w:rsidR="000B0FAA" w:rsidRPr="003E0509">
        <w:rPr>
          <w:rFonts w:eastAsia="SimSun" w:cs="Arial"/>
          <w:lang w:eastAsia="zh-CN"/>
        </w:rPr>
        <w:t xml:space="preserve">). </w:t>
      </w:r>
      <w:r w:rsidR="000B0FAA">
        <w:rPr>
          <w:rFonts w:eastAsia="SimSun" w:cs="Arial"/>
          <w:lang w:eastAsia="zh-CN"/>
        </w:rPr>
        <w:t xml:space="preserve">By </w:t>
      </w:r>
      <w:r w:rsidR="000B0FAA" w:rsidRPr="003E0509">
        <w:rPr>
          <w:rFonts w:eastAsia="SimSun" w:cs="Arial"/>
          <w:lang w:eastAsia="zh-CN"/>
        </w:rPr>
        <w:t xml:space="preserve">providing the “validity time” of the prediction information the requesting node </w:t>
      </w:r>
      <w:r w:rsidR="000B0FAA">
        <w:rPr>
          <w:rFonts w:eastAsia="SimSun" w:cs="Arial"/>
          <w:lang w:eastAsia="zh-CN"/>
        </w:rPr>
        <w:t xml:space="preserve">can </w:t>
      </w:r>
      <w:r w:rsidR="000B0FAA" w:rsidRPr="003E0509">
        <w:rPr>
          <w:rFonts w:eastAsia="SimSun" w:cs="Arial"/>
          <w:lang w:eastAsia="zh-CN"/>
        </w:rPr>
        <w:t xml:space="preserve">potentially use the prediction information over a longer period of time, </w:t>
      </w:r>
      <w:r w:rsidR="000B0FAA" w:rsidRPr="000B0FAA">
        <w:rPr>
          <w:rFonts w:eastAsia="SimSun" w:cs="Arial"/>
          <w:lang w:eastAsia="zh-CN"/>
        </w:rPr>
        <w:t xml:space="preserve">not only at </w:t>
      </w:r>
      <w:r w:rsidR="000B0FAA">
        <w:rPr>
          <w:rFonts w:eastAsia="SimSun" w:cs="Arial"/>
          <w:lang w:eastAsia="zh-CN"/>
        </w:rPr>
        <w:t>the t</w:t>
      </w:r>
      <w:r w:rsidR="000B0FAA" w:rsidRPr="000B0FAA">
        <w:rPr>
          <w:rFonts w:eastAsia="SimSun" w:cs="Arial"/>
          <w:lang w:eastAsia="zh-CN"/>
        </w:rPr>
        <w:t xml:space="preserve">ime instant </w:t>
      </w:r>
      <w:r w:rsidR="000B0FAA" w:rsidRPr="000B0FAA">
        <w:rPr>
          <w:rFonts w:eastAsia="SimSun" w:cs="Arial"/>
          <w:b/>
          <w:bCs/>
          <w:i/>
          <w:iCs/>
          <w:lang w:val="en-US" w:eastAsia="zh-CN"/>
        </w:rPr>
        <w:t>t</w:t>
      </w:r>
      <w:r w:rsidR="000B0FAA" w:rsidRPr="000B0FAA">
        <w:rPr>
          <w:rFonts w:eastAsia="SimSun" w:cs="Arial"/>
          <w:b/>
          <w:bCs/>
          <w:i/>
          <w:iCs/>
          <w:vertAlign w:val="subscript"/>
          <w:lang w:val="en-US" w:eastAsia="zh-CN"/>
        </w:rPr>
        <w:t>2</w:t>
      </w:r>
      <w:r w:rsidR="000B0FAA" w:rsidRPr="000B0FAA">
        <w:rPr>
          <w:rFonts w:eastAsia="SimSun" w:cs="Arial"/>
          <w:bCs/>
          <w:iCs/>
          <w:lang w:val="en-US" w:eastAsia="zh-CN"/>
        </w:rPr>
        <w:t xml:space="preserve"> when the prediction </w:t>
      </w:r>
      <w:r w:rsidR="000B0FAA" w:rsidRPr="000B0FAA">
        <w:rPr>
          <w:rFonts w:eastAsia="SimSun" w:cs="Arial"/>
          <w:lang w:val="en-US" w:eastAsia="zh-CN"/>
        </w:rPr>
        <w:t>is received</w:t>
      </w:r>
      <w:r w:rsidR="000B0FAA">
        <w:rPr>
          <w:rFonts w:eastAsia="SimSun" w:cs="Arial"/>
          <w:lang w:val="en-US" w:eastAsia="zh-CN"/>
        </w:rPr>
        <w:t xml:space="preserve">. The “validity time” of the prediction is determined </w:t>
      </w:r>
      <w:r w:rsidR="003E0509" w:rsidRPr="003E0509">
        <w:rPr>
          <w:rFonts w:eastAsia="SimSun" w:cs="Arial"/>
          <w:lang w:eastAsia="zh-CN"/>
        </w:rPr>
        <w:t xml:space="preserve">by the requested node (i.e., </w:t>
      </w:r>
      <w:r w:rsidR="003E0509">
        <w:rPr>
          <w:rFonts w:eastAsia="SimSun" w:cs="Arial"/>
          <w:lang w:eastAsia="zh-CN"/>
        </w:rPr>
        <w:t xml:space="preserve">by </w:t>
      </w:r>
      <w:r w:rsidR="003E0509" w:rsidRPr="003E0509">
        <w:rPr>
          <w:rFonts w:eastAsia="SimSun" w:cs="Arial"/>
          <w:lang w:eastAsia="zh-CN"/>
        </w:rPr>
        <w:t>the node that makes inferences) and</w:t>
      </w:r>
      <w:r w:rsidR="00FA19F6">
        <w:rPr>
          <w:rFonts w:eastAsia="SimSun" w:cs="Arial"/>
          <w:lang w:eastAsia="zh-CN"/>
        </w:rPr>
        <w:t xml:space="preserve"> hence</w:t>
      </w:r>
      <w:r w:rsidR="003E0509" w:rsidRPr="003E0509">
        <w:rPr>
          <w:rFonts w:eastAsia="SimSun" w:cs="Arial"/>
          <w:lang w:eastAsia="zh-CN"/>
        </w:rPr>
        <w:t xml:space="preserve"> </w:t>
      </w:r>
      <w:r w:rsidR="000B0FAA">
        <w:rPr>
          <w:rFonts w:eastAsia="SimSun" w:cs="Arial"/>
          <w:lang w:eastAsia="zh-CN"/>
        </w:rPr>
        <w:t xml:space="preserve">it is </w:t>
      </w:r>
      <w:r w:rsidR="003E0509" w:rsidRPr="003E0509">
        <w:rPr>
          <w:rFonts w:eastAsia="SimSun" w:cs="Arial"/>
          <w:lang w:eastAsia="zh-CN"/>
        </w:rPr>
        <w:t xml:space="preserve">specified in the </w:t>
      </w:r>
      <w:r w:rsidR="003E0509">
        <w:rPr>
          <w:rFonts w:eastAsia="SimSun" w:cs="Arial"/>
          <w:lang w:eastAsia="zh-CN"/>
        </w:rPr>
        <w:t xml:space="preserve">AI/ML INFORMATION </w:t>
      </w:r>
      <w:r w:rsidR="003E0509" w:rsidRPr="003E0509">
        <w:rPr>
          <w:rFonts w:eastAsia="SimSun" w:cs="Arial"/>
          <w:lang w:eastAsia="zh-CN"/>
        </w:rPr>
        <w:t xml:space="preserve">UPDATE </w:t>
      </w:r>
      <w:r w:rsidR="003E0509">
        <w:rPr>
          <w:rFonts w:eastAsia="SimSun" w:cs="Arial"/>
          <w:lang w:eastAsia="zh-CN"/>
        </w:rPr>
        <w:t xml:space="preserve">(FFS on the name) </w:t>
      </w:r>
      <w:r w:rsidR="003E0509" w:rsidRPr="003E0509">
        <w:rPr>
          <w:rFonts w:eastAsia="SimSun" w:cs="Arial"/>
          <w:lang w:eastAsia="zh-CN"/>
        </w:rPr>
        <w:t>message</w:t>
      </w:r>
      <w:r w:rsidR="00384ABC">
        <w:rPr>
          <w:rFonts w:eastAsia="SimSun" w:cs="Arial"/>
          <w:lang w:eastAsia="zh-CN"/>
        </w:rPr>
        <w:t>. Therefore, we propose:</w:t>
      </w:r>
      <w:r w:rsidR="003E0509" w:rsidRPr="003E0509">
        <w:rPr>
          <w:rFonts w:eastAsia="SimSun" w:cs="Arial"/>
          <w:lang w:eastAsia="zh-CN"/>
        </w:rPr>
        <w:t xml:space="preserve"> </w:t>
      </w:r>
    </w:p>
    <w:p w14:paraId="3AC520E2" w14:textId="0134EF8E" w:rsidR="00384ABC" w:rsidRDefault="00384ABC" w:rsidP="00384ABC">
      <w:pPr>
        <w:jc w:val="both"/>
        <w:rPr>
          <w:rFonts w:eastAsiaTheme="minorEastAsia"/>
          <w:b/>
          <w:lang w:val="en-US" w:eastAsia="zh-CN"/>
        </w:rPr>
      </w:pPr>
      <w:r w:rsidRPr="00416E4D">
        <w:rPr>
          <w:rFonts w:eastAsiaTheme="minorEastAsia" w:hint="eastAsia"/>
          <w:b/>
          <w:lang w:eastAsia="zh-CN"/>
        </w:rPr>
        <w:t>P</w:t>
      </w:r>
      <w:r w:rsidRPr="00416E4D">
        <w:rPr>
          <w:rFonts w:eastAsiaTheme="minorEastAsia"/>
          <w:b/>
          <w:lang w:eastAsia="zh-CN"/>
        </w:rPr>
        <w:t xml:space="preserve">roposal 5: RAN3 </w:t>
      </w:r>
      <w:r>
        <w:rPr>
          <w:rFonts w:eastAsiaTheme="minorEastAsia"/>
          <w:b/>
          <w:lang w:eastAsia="zh-CN"/>
        </w:rPr>
        <w:t xml:space="preserve">to agree </w:t>
      </w:r>
      <w:r w:rsidRPr="00416E4D">
        <w:rPr>
          <w:rFonts w:eastAsiaTheme="minorEastAsia"/>
          <w:b/>
          <w:lang w:eastAsia="zh-CN"/>
        </w:rPr>
        <w:t>to the definition</w:t>
      </w:r>
      <w:r>
        <w:rPr>
          <w:rFonts w:eastAsiaTheme="minorEastAsia"/>
          <w:b/>
          <w:lang w:eastAsia="zh-CN"/>
        </w:rPr>
        <w:t xml:space="preserve"> </w:t>
      </w:r>
      <w:r w:rsidRPr="00416E4D">
        <w:rPr>
          <w:rFonts w:eastAsiaTheme="minorEastAsia"/>
          <w:b/>
          <w:lang w:eastAsia="zh-CN"/>
        </w:rPr>
        <w:t xml:space="preserve">of “validity time” </w:t>
      </w:r>
      <w:r>
        <w:rPr>
          <w:rFonts w:eastAsiaTheme="minorEastAsia"/>
          <w:b/>
          <w:lang w:eastAsia="zh-CN"/>
        </w:rPr>
        <w:t xml:space="preserve">as the </w:t>
      </w:r>
      <w:r w:rsidRPr="00416E4D">
        <w:rPr>
          <w:rFonts w:eastAsiaTheme="minorEastAsia"/>
          <w:b/>
          <w:lang w:val="en-US" w:eastAsia="zh-CN"/>
        </w:rPr>
        <w:t xml:space="preserve">time period within which the </w:t>
      </w:r>
      <w:r w:rsidR="002015DE" w:rsidRPr="00416E4D">
        <w:rPr>
          <w:rFonts w:eastAsiaTheme="minorEastAsia"/>
          <w:b/>
          <w:lang w:val="en-US" w:eastAsia="zh-CN"/>
        </w:rPr>
        <w:t xml:space="preserve">requested </w:t>
      </w:r>
      <w:r w:rsidR="002015DE">
        <w:rPr>
          <w:rFonts w:eastAsiaTheme="minorEastAsia"/>
          <w:b/>
          <w:lang w:val="en-US" w:eastAsia="zh-CN"/>
        </w:rPr>
        <w:t>prediction</w:t>
      </w:r>
      <w:r w:rsidRPr="00416E4D">
        <w:rPr>
          <w:rFonts w:eastAsiaTheme="minorEastAsia"/>
          <w:b/>
          <w:lang w:val="en-US" w:eastAsia="zh-CN"/>
        </w:rPr>
        <w:t xml:space="preserve"> information is considered valid for being used by the requesting NG-RAN node. </w:t>
      </w:r>
    </w:p>
    <w:p w14:paraId="17CD05F6" w14:textId="48F1859E" w:rsidR="00384ABC" w:rsidRPr="00416E4D" w:rsidRDefault="00384ABC" w:rsidP="00384ABC">
      <w:pPr>
        <w:jc w:val="both"/>
        <w:rPr>
          <w:rFonts w:eastAsiaTheme="minorEastAsia"/>
          <w:b/>
          <w:lang w:val="en-US" w:eastAsia="zh-CN"/>
        </w:rPr>
      </w:pPr>
      <w:r>
        <w:rPr>
          <w:rFonts w:eastAsiaTheme="minorEastAsia"/>
          <w:b/>
          <w:lang w:val="en-US" w:eastAsia="zh-CN"/>
        </w:rPr>
        <w:lastRenderedPageBreak/>
        <w:t xml:space="preserve">Proposal 6: </w:t>
      </w:r>
      <w:r w:rsidRPr="00384ABC">
        <w:rPr>
          <w:rFonts w:eastAsiaTheme="minorEastAsia"/>
          <w:b/>
          <w:lang w:val="en-US" w:eastAsia="zh-CN"/>
        </w:rPr>
        <w:t>In case of one-time reporting, the “validity time” of the prediction information is optionally indicated in the AI/ML INFORMATION UPDATE (FFS on the name) along with the prediction information.</w:t>
      </w:r>
    </w:p>
    <w:p w14:paraId="60FF146E" w14:textId="52F742AF" w:rsidR="00746B22" w:rsidRPr="00416E4D" w:rsidRDefault="00B32021" w:rsidP="00B673A6">
      <w:pPr>
        <w:jc w:val="both"/>
        <w:rPr>
          <w:rFonts w:eastAsiaTheme="minorEastAsia"/>
          <w:lang w:val="en-US" w:eastAsia="zh-CN"/>
        </w:rPr>
      </w:pPr>
      <w:r>
        <w:rPr>
          <w:rFonts w:eastAsiaTheme="minorEastAsia"/>
          <w:lang w:val="en-US" w:eastAsia="zh-CN"/>
        </w:rPr>
        <w:t xml:space="preserve">For </w:t>
      </w:r>
      <w:r w:rsidR="00746B22" w:rsidRPr="00416E4D">
        <w:rPr>
          <w:rFonts w:eastAsiaTheme="minorEastAsia"/>
          <w:lang w:val="en-US" w:eastAsia="zh-CN"/>
        </w:rPr>
        <w:t xml:space="preserve">the </w:t>
      </w:r>
      <w:r>
        <w:rPr>
          <w:rFonts w:eastAsiaTheme="minorEastAsia"/>
          <w:lang w:val="en-US" w:eastAsia="zh-CN"/>
        </w:rPr>
        <w:t>p</w:t>
      </w:r>
      <w:r w:rsidR="00746B22" w:rsidRPr="00416E4D">
        <w:rPr>
          <w:rFonts w:eastAsiaTheme="minorEastAsia"/>
          <w:lang w:val="en-US" w:eastAsia="zh-CN"/>
        </w:rPr>
        <w:t>eriodic reporting,</w:t>
      </w:r>
      <w:r w:rsidR="00A12E30">
        <w:rPr>
          <w:rFonts w:eastAsiaTheme="minorEastAsia"/>
          <w:lang w:val="en-US" w:eastAsia="zh-CN"/>
        </w:rPr>
        <w:t xml:space="preserve"> and regardless of whether the “requested prediction time” is configured as either a time instant or a time interval in the future,</w:t>
      </w:r>
      <w:r w:rsidR="00746B22" w:rsidRPr="00416E4D">
        <w:rPr>
          <w:rFonts w:eastAsiaTheme="minorEastAsia"/>
          <w:lang w:val="en-US" w:eastAsia="zh-CN"/>
        </w:rPr>
        <w:t xml:space="preserve"> we need to discuss </w:t>
      </w:r>
      <w:r>
        <w:rPr>
          <w:rFonts w:eastAsiaTheme="minorEastAsia"/>
          <w:lang w:val="en-US" w:eastAsia="zh-CN"/>
        </w:rPr>
        <w:t xml:space="preserve">the relation between </w:t>
      </w:r>
      <w:r w:rsidR="00746B22" w:rsidRPr="00416E4D">
        <w:rPr>
          <w:rFonts w:eastAsiaTheme="minorEastAsia"/>
          <w:lang w:val="en-US" w:eastAsia="zh-CN"/>
        </w:rPr>
        <w:t xml:space="preserve">“reporting periodicity” and “validity </w:t>
      </w:r>
      <w:r w:rsidR="00746B22" w:rsidRPr="00416E4D">
        <w:rPr>
          <w:rFonts w:eastAsiaTheme="minorEastAsia" w:hint="eastAsia"/>
          <w:lang w:val="en-US" w:eastAsia="zh-CN"/>
        </w:rPr>
        <w:t>time</w:t>
      </w:r>
      <w:r w:rsidR="00746B22" w:rsidRPr="00416E4D">
        <w:rPr>
          <w:rFonts w:eastAsiaTheme="minorEastAsia"/>
          <w:lang w:val="en-US" w:eastAsia="zh-CN"/>
        </w:rPr>
        <w:t>”</w:t>
      </w:r>
      <w:r>
        <w:rPr>
          <w:rFonts w:eastAsiaTheme="minorEastAsia"/>
          <w:lang w:val="en-US" w:eastAsia="zh-CN"/>
        </w:rPr>
        <w:t xml:space="preserve"> of the prediction information </w:t>
      </w:r>
      <w:r w:rsidR="00746B22" w:rsidRPr="00416E4D">
        <w:rPr>
          <w:rFonts w:eastAsiaTheme="minorEastAsia"/>
          <w:lang w:val="en-US" w:eastAsia="zh-CN"/>
        </w:rPr>
        <w:t>in the following two cases</w:t>
      </w:r>
      <w:r w:rsidR="00A12E30">
        <w:rPr>
          <w:rFonts w:eastAsiaTheme="minorEastAsia"/>
          <w:lang w:val="en-US" w:eastAsia="zh-CN"/>
        </w:rPr>
        <w:t xml:space="preserve"> – refer </w:t>
      </w:r>
      <w:r>
        <w:rPr>
          <w:rFonts w:eastAsiaTheme="minorEastAsia"/>
          <w:lang w:val="en-US" w:eastAsia="zh-CN"/>
        </w:rPr>
        <w:t xml:space="preserve">to </w:t>
      </w:r>
      <w:r w:rsidR="00A1514E">
        <w:rPr>
          <w:rFonts w:eastAsiaTheme="minorEastAsia"/>
          <w:lang w:val="en-US" w:eastAsia="zh-CN"/>
        </w:rPr>
        <w:fldChar w:fldCharType="begin"/>
      </w:r>
      <w:r w:rsidR="00A1514E">
        <w:rPr>
          <w:rFonts w:eastAsiaTheme="minorEastAsia"/>
          <w:lang w:val="en-US" w:eastAsia="zh-CN"/>
        </w:rPr>
        <w:instrText xml:space="preserve"> REF _Ref138326149 \h </w:instrText>
      </w:r>
      <w:r w:rsidR="00A1514E">
        <w:rPr>
          <w:rFonts w:eastAsiaTheme="minorEastAsia"/>
          <w:lang w:val="en-US" w:eastAsia="zh-CN"/>
        </w:rPr>
      </w:r>
      <w:r w:rsidR="00A1514E">
        <w:rPr>
          <w:rFonts w:eastAsiaTheme="minorEastAsia"/>
          <w:lang w:val="en-US" w:eastAsia="zh-CN"/>
        </w:rPr>
        <w:fldChar w:fldCharType="separate"/>
      </w:r>
      <w:r w:rsidR="00A1514E">
        <w:t xml:space="preserve">Figure </w:t>
      </w:r>
      <w:r w:rsidR="00A1514E">
        <w:rPr>
          <w:noProof/>
        </w:rPr>
        <w:t>5</w:t>
      </w:r>
      <w:r w:rsidR="00A1514E">
        <w:rPr>
          <w:rFonts w:eastAsiaTheme="minorEastAsia"/>
          <w:lang w:val="en-US" w:eastAsia="zh-CN"/>
        </w:rPr>
        <w:fldChar w:fldCharType="end"/>
      </w:r>
      <w:r w:rsidR="00A1514E">
        <w:rPr>
          <w:rFonts w:eastAsiaTheme="minorEastAsia"/>
          <w:lang w:val="en-US" w:eastAsia="zh-CN"/>
        </w:rPr>
        <w:t xml:space="preserve"> </w:t>
      </w:r>
      <w:r>
        <w:rPr>
          <w:rFonts w:eastAsiaTheme="minorEastAsia"/>
          <w:lang w:val="en-US" w:eastAsia="zh-CN"/>
        </w:rPr>
        <w:t>for a graphical representation of these cases</w:t>
      </w:r>
      <w:r w:rsidR="00A12E30">
        <w:rPr>
          <w:rFonts w:eastAsiaTheme="minorEastAsia"/>
          <w:lang w:val="en-US" w:eastAsia="zh-CN"/>
        </w:rPr>
        <w:t xml:space="preserve">, where, </w:t>
      </w:r>
      <w:r w:rsidR="00A12E30">
        <w:rPr>
          <w:rFonts w:eastAsia="SimSun" w:cs="Arial"/>
          <w:lang w:eastAsia="zh-CN"/>
        </w:rPr>
        <w:t>for the sake of simplicity, the “requested prediction time” has been configured as a time instant in the future (</w:t>
      </w:r>
      <w:r w:rsidR="00A12E30" w:rsidRPr="00DD303A">
        <w:rPr>
          <w:b/>
          <w:bCs/>
          <w:i/>
          <w:iCs/>
          <w:color w:val="FF0000"/>
        </w:rPr>
        <w:t>t</w:t>
      </w:r>
      <w:r w:rsidR="00A12E30">
        <w:rPr>
          <w:b/>
          <w:bCs/>
          <w:i/>
          <w:iCs/>
          <w:color w:val="FF0000"/>
          <w:vertAlign w:val="subscript"/>
        </w:rPr>
        <w:t>1</w:t>
      </w:r>
      <w:r w:rsidR="00A12E30">
        <w:rPr>
          <w:rFonts w:eastAsia="SimSun" w:cs="Arial"/>
          <w:lang w:eastAsia="zh-CN"/>
        </w:rPr>
        <w:t>)</w:t>
      </w:r>
      <w:r w:rsidR="00746B22" w:rsidRPr="00416E4D">
        <w:rPr>
          <w:rFonts w:eastAsiaTheme="minorEastAsia"/>
          <w:lang w:val="en-US" w:eastAsia="zh-CN"/>
        </w:rPr>
        <w:t>:</w:t>
      </w:r>
    </w:p>
    <w:p w14:paraId="34BFB719" w14:textId="16AA6AB2" w:rsidR="00746B22" w:rsidRPr="002015DE" w:rsidRDefault="00746B22" w:rsidP="002015DE">
      <w:pPr>
        <w:pStyle w:val="ListParagraph"/>
        <w:numPr>
          <w:ilvl w:val="0"/>
          <w:numId w:val="21"/>
        </w:numPr>
        <w:ind w:firstLineChars="0"/>
        <w:jc w:val="both"/>
        <w:rPr>
          <w:rFonts w:eastAsiaTheme="minorEastAsia"/>
          <w:b/>
          <w:lang w:val="en-US" w:eastAsia="zh-CN"/>
        </w:rPr>
      </w:pPr>
      <w:r w:rsidRPr="002015DE">
        <w:rPr>
          <w:rFonts w:eastAsiaTheme="minorEastAsia"/>
          <w:b/>
          <w:lang w:val="en-US" w:eastAsia="zh-CN"/>
        </w:rPr>
        <w:t>Case 1</w:t>
      </w:r>
      <w:r w:rsidRPr="002015DE">
        <w:rPr>
          <w:rFonts w:eastAsiaTheme="minorEastAsia"/>
          <w:lang w:val="en-US" w:eastAsia="zh-CN"/>
        </w:rPr>
        <w:t xml:space="preserve">: The “reporting periodicity” (e.g. 60s) is </w:t>
      </w:r>
      <w:r w:rsidRPr="002015DE">
        <w:rPr>
          <w:rFonts w:eastAsiaTheme="minorEastAsia"/>
          <w:b/>
          <w:i/>
          <w:lang w:val="en-US" w:eastAsia="zh-CN"/>
        </w:rPr>
        <w:t>shorter</w:t>
      </w:r>
      <w:r w:rsidRPr="002015DE">
        <w:rPr>
          <w:rFonts w:eastAsiaTheme="minorEastAsia"/>
          <w:lang w:val="en-US" w:eastAsia="zh-CN"/>
        </w:rPr>
        <w:t xml:space="preserve"> than the “validity time” (e.g. 120s) of the prediction information</w:t>
      </w:r>
      <w:r w:rsidR="00B32021" w:rsidRPr="002015DE">
        <w:rPr>
          <w:rFonts w:eastAsiaTheme="minorEastAsia"/>
          <w:lang w:val="en-US" w:eastAsia="zh-CN"/>
        </w:rPr>
        <w:t xml:space="preserve">, refer </w:t>
      </w:r>
      <w:r w:rsidR="00A1514E" w:rsidRPr="002015DE">
        <w:rPr>
          <w:rFonts w:eastAsiaTheme="minorEastAsia"/>
          <w:lang w:val="en-US" w:eastAsia="zh-CN"/>
        </w:rPr>
        <w:t>to the left part of</w:t>
      </w:r>
      <w:r w:rsidR="00B32021" w:rsidRPr="002015DE">
        <w:rPr>
          <w:rFonts w:eastAsiaTheme="minorEastAsia"/>
          <w:lang w:val="en-US" w:eastAsia="zh-CN"/>
        </w:rPr>
        <w:t xml:space="preserve"> </w:t>
      </w:r>
      <w:r w:rsidR="00A1514E" w:rsidRPr="002015DE">
        <w:rPr>
          <w:rFonts w:eastAsiaTheme="minorEastAsia"/>
          <w:lang w:val="en-US" w:eastAsia="zh-CN"/>
        </w:rPr>
        <w:fldChar w:fldCharType="begin"/>
      </w:r>
      <w:r w:rsidR="00A1514E" w:rsidRPr="002015DE">
        <w:rPr>
          <w:rFonts w:eastAsiaTheme="minorEastAsia"/>
          <w:lang w:val="en-US" w:eastAsia="zh-CN"/>
        </w:rPr>
        <w:instrText xml:space="preserve"> REF _Ref138326149 \h </w:instrText>
      </w:r>
      <w:r w:rsidR="00A1514E" w:rsidRPr="002015DE">
        <w:rPr>
          <w:rFonts w:eastAsiaTheme="minorEastAsia"/>
          <w:lang w:val="en-US" w:eastAsia="zh-CN"/>
        </w:rPr>
      </w:r>
      <w:r w:rsidR="00A1514E" w:rsidRPr="002015DE">
        <w:rPr>
          <w:rFonts w:eastAsiaTheme="minorEastAsia"/>
          <w:lang w:val="en-US" w:eastAsia="zh-CN"/>
        </w:rPr>
        <w:fldChar w:fldCharType="separate"/>
      </w:r>
      <w:r w:rsidR="00A1514E">
        <w:t xml:space="preserve">Figure </w:t>
      </w:r>
      <w:r w:rsidR="00A1514E">
        <w:rPr>
          <w:noProof/>
        </w:rPr>
        <w:t>5</w:t>
      </w:r>
      <w:r w:rsidR="00A1514E" w:rsidRPr="002015DE">
        <w:rPr>
          <w:rFonts w:eastAsiaTheme="minorEastAsia"/>
          <w:lang w:val="en-US" w:eastAsia="zh-CN"/>
        </w:rPr>
        <w:fldChar w:fldCharType="end"/>
      </w:r>
      <w:r w:rsidRPr="002015DE">
        <w:rPr>
          <w:rFonts w:eastAsiaTheme="minorEastAsia"/>
          <w:lang w:val="en-US" w:eastAsia="zh-CN"/>
        </w:rPr>
        <w:t>.</w:t>
      </w:r>
      <w:r w:rsidRPr="00416E4D">
        <w:t xml:space="preserve"> </w:t>
      </w:r>
      <w:r w:rsidRPr="002015DE">
        <w:rPr>
          <w:rFonts w:eastAsiaTheme="minorEastAsia"/>
          <w:lang w:val="en-US" w:eastAsia="zh-CN"/>
        </w:rPr>
        <w:t>In this case, the prediction information in the “reporting periodicity” can be considered as valid by default</w:t>
      </w:r>
      <w:r w:rsidR="00A1514E" w:rsidRPr="002015DE">
        <w:rPr>
          <w:rFonts w:eastAsiaTheme="minorEastAsia"/>
          <w:lang w:val="en-US" w:eastAsia="zh-CN"/>
        </w:rPr>
        <w:t xml:space="preserve"> and used within the whole time period </w:t>
      </w:r>
      <w:r w:rsidR="00A1514E" w:rsidRPr="002015DE">
        <w:rPr>
          <w:rFonts w:eastAsiaTheme="minorEastAsia"/>
          <w:b/>
          <w:i/>
          <w:color w:val="FF0000"/>
          <w:lang w:val="en-US" w:eastAsia="zh-CN"/>
        </w:rPr>
        <w:t>T</w:t>
      </w:r>
      <w:r w:rsidRPr="002015DE">
        <w:rPr>
          <w:rFonts w:eastAsiaTheme="minorEastAsia"/>
          <w:lang w:val="en-US" w:eastAsia="zh-CN"/>
        </w:rPr>
        <w:t>,</w:t>
      </w:r>
      <w:r w:rsidR="00A1514E" w:rsidRPr="002015DE">
        <w:rPr>
          <w:rFonts w:eastAsiaTheme="minorEastAsia"/>
          <w:lang w:val="en-US" w:eastAsia="zh-CN"/>
        </w:rPr>
        <w:t xml:space="preserve"> i.e., until the next AI/ML INFORMATION UPDATE (FFS on the name) message with a new prediction is received. Hence </w:t>
      </w:r>
      <w:r w:rsidRPr="002015DE">
        <w:rPr>
          <w:rFonts w:eastAsiaTheme="minorEastAsia"/>
          <w:lang w:val="en-US" w:eastAsia="zh-CN"/>
        </w:rPr>
        <w:t xml:space="preserve">the “validity time” </w:t>
      </w:r>
      <w:r w:rsidR="00B32021" w:rsidRPr="002015DE">
        <w:rPr>
          <w:rFonts w:eastAsiaTheme="minorEastAsia"/>
          <w:lang w:val="en-US" w:eastAsia="zh-CN"/>
        </w:rPr>
        <w:t xml:space="preserve">is not needed to be </w:t>
      </w:r>
      <w:proofErr w:type="spellStart"/>
      <w:r w:rsidR="00B32021" w:rsidRPr="002015DE">
        <w:rPr>
          <w:rFonts w:eastAsiaTheme="minorEastAsia"/>
          <w:lang w:val="en-US" w:eastAsia="zh-CN"/>
        </w:rPr>
        <w:t>signalled</w:t>
      </w:r>
      <w:proofErr w:type="spellEnd"/>
      <w:r w:rsidR="00A1514E" w:rsidRPr="002015DE">
        <w:rPr>
          <w:rFonts w:eastAsiaTheme="minorEastAsia"/>
          <w:lang w:val="en-US" w:eastAsia="zh-CN"/>
        </w:rPr>
        <w:t xml:space="preserve"> by the requested node</w:t>
      </w:r>
      <w:r w:rsidR="00B32021" w:rsidRPr="002015DE">
        <w:rPr>
          <w:rFonts w:eastAsiaTheme="minorEastAsia"/>
          <w:lang w:val="en-US" w:eastAsia="zh-CN"/>
        </w:rPr>
        <w:t xml:space="preserve"> </w:t>
      </w:r>
      <w:r w:rsidRPr="002015DE">
        <w:rPr>
          <w:rFonts w:eastAsiaTheme="minorEastAsia"/>
          <w:lang w:val="en-US" w:eastAsia="zh-CN"/>
        </w:rPr>
        <w:t>in the AI/ML INFORMATION UPDATE (FFS on the name) message</w:t>
      </w:r>
      <w:r w:rsidR="00B32021" w:rsidRPr="002015DE">
        <w:rPr>
          <w:rFonts w:eastAsiaTheme="minorEastAsia"/>
          <w:lang w:val="en-US" w:eastAsia="zh-CN"/>
        </w:rPr>
        <w:t xml:space="preserve"> along with the prediction information</w:t>
      </w:r>
      <w:r w:rsidRPr="002015DE">
        <w:rPr>
          <w:rFonts w:eastAsiaTheme="minorEastAsia"/>
          <w:lang w:val="en-US" w:eastAsia="zh-CN"/>
        </w:rPr>
        <w:t>.</w:t>
      </w:r>
    </w:p>
    <w:p w14:paraId="231D034D" w14:textId="5401969A" w:rsidR="00A90EA8" w:rsidRPr="002015DE" w:rsidRDefault="00746B22" w:rsidP="002015DE">
      <w:pPr>
        <w:pStyle w:val="ListParagraph"/>
        <w:numPr>
          <w:ilvl w:val="0"/>
          <w:numId w:val="21"/>
        </w:numPr>
        <w:ind w:firstLineChars="0"/>
        <w:jc w:val="both"/>
        <w:rPr>
          <w:rFonts w:eastAsiaTheme="minorEastAsia"/>
          <w:lang w:val="en-US" w:eastAsia="zh-CN"/>
        </w:rPr>
      </w:pPr>
      <w:r w:rsidRPr="002015DE">
        <w:rPr>
          <w:rFonts w:eastAsiaTheme="minorEastAsia"/>
          <w:b/>
          <w:lang w:val="en-US" w:eastAsia="zh-CN"/>
        </w:rPr>
        <w:t>Case 2</w:t>
      </w:r>
      <w:r w:rsidRPr="002015DE">
        <w:rPr>
          <w:rFonts w:eastAsiaTheme="minorEastAsia"/>
          <w:lang w:val="en-US" w:eastAsia="zh-CN"/>
        </w:rPr>
        <w:t xml:space="preserve">: The “reporting periodicity” (e.g. 60s) is </w:t>
      </w:r>
      <w:r w:rsidRPr="002015DE">
        <w:rPr>
          <w:rFonts w:eastAsiaTheme="minorEastAsia"/>
          <w:b/>
          <w:i/>
          <w:lang w:val="en-US" w:eastAsia="zh-CN"/>
        </w:rPr>
        <w:t>greater</w:t>
      </w:r>
      <w:r w:rsidRPr="002015DE">
        <w:rPr>
          <w:rFonts w:eastAsiaTheme="minorEastAsia"/>
          <w:lang w:val="en-US" w:eastAsia="zh-CN"/>
        </w:rPr>
        <w:t xml:space="preserve"> than the “validity time” (e.g. 30s) of the prediction information</w:t>
      </w:r>
      <w:r w:rsidR="00A1514E" w:rsidRPr="002015DE">
        <w:rPr>
          <w:rFonts w:eastAsiaTheme="minorEastAsia"/>
          <w:lang w:val="en-US" w:eastAsia="zh-CN"/>
        </w:rPr>
        <w:t xml:space="preserve">, refer to the right part of </w:t>
      </w:r>
      <w:r w:rsidR="00A1514E" w:rsidRPr="002015DE">
        <w:rPr>
          <w:rFonts w:eastAsiaTheme="minorEastAsia"/>
          <w:lang w:val="en-US" w:eastAsia="zh-CN"/>
        </w:rPr>
        <w:fldChar w:fldCharType="begin"/>
      </w:r>
      <w:r w:rsidR="00A1514E" w:rsidRPr="002015DE">
        <w:rPr>
          <w:rFonts w:eastAsiaTheme="minorEastAsia"/>
          <w:lang w:val="en-US" w:eastAsia="zh-CN"/>
        </w:rPr>
        <w:instrText xml:space="preserve"> REF _Ref138326149 \h </w:instrText>
      </w:r>
      <w:r w:rsidR="00A1514E" w:rsidRPr="002015DE">
        <w:rPr>
          <w:rFonts w:eastAsiaTheme="minorEastAsia"/>
          <w:lang w:val="en-US" w:eastAsia="zh-CN"/>
        </w:rPr>
      </w:r>
      <w:r w:rsidR="00A1514E" w:rsidRPr="002015DE">
        <w:rPr>
          <w:rFonts w:eastAsiaTheme="minorEastAsia"/>
          <w:lang w:val="en-US" w:eastAsia="zh-CN"/>
        </w:rPr>
        <w:fldChar w:fldCharType="separate"/>
      </w:r>
      <w:r w:rsidR="00A1514E">
        <w:t xml:space="preserve">Figure </w:t>
      </w:r>
      <w:r w:rsidR="00A1514E">
        <w:rPr>
          <w:noProof/>
        </w:rPr>
        <w:t>5</w:t>
      </w:r>
      <w:r w:rsidR="00A1514E" w:rsidRPr="002015DE">
        <w:rPr>
          <w:rFonts w:eastAsiaTheme="minorEastAsia"/>
          <w:lang w:val="en-US" w:eastAsia="zh-CN"/>
        </w:rPr>
        <w:fldChar w:fldCharType="end"/>
      </w:r>
      <w:r w:rsidRPr="002015DE">
        <w:rPr>
          <w:rFonts w:eastAsiaTheme="minorEastAsia"/>
          <w:lang w:val="en-US" w:eastAsia="zh-CN"/>
        </w:rPr>
        <w:t>.</w:t>
      </w:r>
      <w:r w:rsidR="00A1514E" w:rsidRPr="002015DE">
        <w:rPr>
          <w:rFonts w:eastAsiaTheme="minorEastAsia"/>
          <w:lang w:val="en-US" w:eastAsia="zh-CN"/>
        </w:rPr>
        <w:t xml:space="preserve"> To address this scenario, we think that the same behavior as in the one-time reporting applies, i.e., the “validity time” of the </w:t>
      </w:r>
      <w:r w:rsidR="00175ED5" w:rsidRPr="002015DE">
        <w:rPr>
          <w:rFonts w:eastAsia="SimSun"/>
          <w:i/>
          <w:lang w:val="en-US" w:eastAsia="zh-CN"/>
        </w:rPr>
        <w:t>(n+1)</w:t>
      </w:r>
      <w:proofErr w:type="spellStart"/>
      <w:r w:rsidR="00175ED5" w:rsidRPr="002015DE">
        <w:rPr>
          <w:rFonts w:eastAsia="SimSun"/>
          <w:i/>
          <w:vertAlign w:val="superscript"/>
          <w:lang w:val="en-US" w:eastAsia="zh-CN"/>
        </w:rPr>
        <w:t>th</w:t>
      </w:r>
      <w:proofErr w:type="spellEnd"/>
      <w:r w:rsidR="00175ED5" w:rsidRPr="002015DE">
        <w:rPr>
          <w:rFonts w:eastAsia="SimSun"/>
          <w:lang w:val="en-US" w:eastAsia="zh-CN"/>
        </w:rPr>
        <w:t xml:space="preserve"> </w:t>
      </w:r>
      <w:r w:rsidR="00A1514E" w:rsidRPr="002015DE">
        <w:rPr>
          <w:rFonts w:eastAsiaTheme="minorEastAsia"/>
          <w:lang w:val="en-US" w:eastAsia="zh-CN"/>
        </w:rPr>
        <w:t>prediction information</w:t>
      </w:r>
      <w:r w:rsidR="00175ED5" w:rsidRPr="002015DE">
        <w:rPr>
          <w:rFonts w:eastAsiaTheme="minorEastAsia"/>
          <w:lang w:val="en-US" w:eastAsia="zh-CN"/>
        </w:rPr>
        <w:t xml:space="preserve"> (</w:t>
      </w:r>
      <w:r w:rsidR="00175ED5" w:rsidRPr="002015DE">
        <w:rPr>
          <w:rFonts w:eastAsia="SimSun"/>
          <w:i/>
          <w:lang w:val="en-US" w:eastAsia="zh-CN"/>
        </w:rPr>
        <w:t>n</w:t>
      </w:r>
      <w:r w:rsidR="00175ED5" w:rsidRPr="002015DE">
        <w:rPr>
          <w:rFonts w:eastAsia="SimSun"/>
          <w:lang w:val="en-US" w:eastAsia="zh-CN"/>
        </w:rPr>
        <w:t xml:space="preserve"> = 0, 1, …, </w:t>
      </w:r>
      <w:r w:rsidR="00175ED5" w:rsidRPr="002015DE">
        <w:rPr>
          <w:rFonts w:eastAsia="SimSun"/>
          <w:i/>
          <w:lang w:val="en-US" w:eastAsia="zh-CN"/>
        </w:rPr>
        <w:t>N</w:t>
      </w:r>
      <w:r w:rsidR="00175ED5" w:rsidRPr="002015DE">
        <w:rPr>
          <w:rFonts w:eastAsiaTheme="minorEastAsia"/>
          <w:lang w:val="en-US" w:eastAsia="zh-CN"/>
        </w:rPr>
        <w:t>)</w:t>
      </w:r>
      <w:r w:rsidR="00A1514E" w:rsidRPr="002015DE">
        <w:rPr>
          <w:rFonts w:eastAsiaTheme="minorEastAsia"/>
          <w:lang w:val="en-US" w:eastAsia="zh-CN"/>
        </w:rPr>
        <w:t xml:space="preserve"> can be optionally </w:t>
      </w:r>
      <w:proofErr w:type="spellStart"/>
      <w:r w:rsidR="00A1514E" w:rsidRPr="002015DE">
        <w:rPr>
          <w:rFonts w:eastAsiaTheme="minorEastAsia"/>
          <w:lang w:val="en-US" w:eastAsia="zh-CN"/>
        </w:rPr>
        <w:t>signalled</w:t>
      </w:r>
      <w:proofErr w:type="spellEnd"/>
      <w:r w:rsidR="00A1514E" w:rsidRPr="002015DE">
        <w:rPr>
          <w:rFonts w:eastAsiaTheme="minorEastAsia"/>
          <w:lang w:val="en-US" w:eastAsia="zh-CN"/>
        </w:rPr>
        <w:t xml:space="preserve"> by the requested node in the </w:t>
      </w:r>
      <w:r w:rsidR="00175ED5" w:rsidRPr="002015DE">
        <w:rPr>
          <w:rFonts w:eastAsia="SimSun"/>
          <w:i/>
          <w:lang w:val="en-US" w:eastAsia="zh-CN"/>
        </w:rPr>
        <w:t>(n+1)</w:t>
      </w:r>
      <w:proofErr w:type="spellStart"/>
      <w:r w:rsidR="00175ED5" w:rsidRPr="002015DE">
        <w:rPr>
          <w:rFonts w:eastAsia="SimSun"/>
          <w:i/>
          <w:vertAlign w:val="superscript"/>
          <w:lang w:val="en-US" w:eastAsia="zh-CN"/>
        </w:rPr>
        <w:t>th</w:t>
      </w:r>
      <w:proofErr w:type="spellEnd"/>
      <w:r w:rsidR="00175ED5" w:rsidRPr="002015DE">
        <w:rPr>
          <w:rFonts w:eastAsia="SimSun"/>
          <w:lang w:val="en-US" w:eastAsia="zh-CN"/>
        </w:rPr>
        <w:t xml:space="preserve"> </w:t>
      </w:r>
      <w:r w:rsidR="00A1514E" w:rsidRPr="002015DE">
        <w:rPr>
          <w:rFonts w:eastAsiaTheme="minorEastAsia"/>
          <w:lang w:val="en-US" w:eastAsia="zh-CN"/>
        </w:rPr>
        <w:t xml:space="preserve">AI/ML INFORMATION UPDATE (FFS on the name) message along with the prediction information to allow the requesting node to keep on using the prediction information also beyond the time instant </w:t>
      </w:r>
      <w:r w:rsidR="00175ED5" w:rsidRPr="002015DE">
        <w:rPr>
          <w:rFonts w:eastAsiaTheme="minorEastAsia"/>
          <w:b/>
          <w:i/>
          <w:lang w:val="en-US" w:eastAsia="zh-CN"/>
        </w:rPr>
        <w:t>(t</w:t>
      </w:r>
      <w:r w:rsidR="00175ED5" w:rsidRPr="002015DE">
        <w:rPr>
          <w:rFonts w:eastAsiaTheme="minorEastAsia"/>
          <w:b/>
          <w:i/>
          <w:vertAlign w:val="subscript"/>
          <w:lang w:val="en-US" w:eastAsia="zh-CN"/>
        </w:rPr>
        <w:t>2</w:t>
      </w:r>
      <w:r w:rsidR="00175ED5" w:rsidRPr="002015DE">
        <w:rPr>
          <w:rFonts w:eastAsiaTheme="minorEastAsia"/>
          <w:b/>
          <w:i/>
          <w:lang w:val="en-US" w:eastAsia="zh-CN"/>
        </w:rPr>
        <w:t>+n</w:t>
      </w:r>
      <w:r w:rsidR="00175ED5" w:rsidRPr="002015DE">
        <w:rPr>
          <w:rFonts w:eastAsiaTheme="minorEastAsia"/>
          <w:b/>
          <w:i/>
          <w:color w:val="FF0000"/>
          <w:lang w:val="en-US" w:eastAsia="zh-CN"/>
        </w:rPr>
        <w:t>T</w:t>
      </w:r>
      <w:r w:rsidR="00175ED5" w:rsidRPr="002015DE">
        <w:rPr>
          <w:rFonts w:eastAsiaTheme="minorEastAsia"/>
          <w:b/>
          <w:i/>
          <w:lang w:val="en-US" w:eastAsia="zh-CN"/>
        </w:rPr>
        <w:t>)</w:t>
      </w:r>
      <w:r w:rsidR="00175ED5" w:rsidRPr="002015DE">
        <w:rPr>
          <w:rFonts w:eastAsiaTheme="minorEastAsia"/>
          <w:lang w:val="en-US" w:eastAsia="zh-CN"/>
        </w:rPr>
        <w:t xml:space="preserve"> where </w:t>
      </w:r>
      <w:r w:rsidR="00A1514E" w:rsidRPr="002015DE">
        <w:rPr>
          <w:rFonts w:eastAsiaTheme="minorEastAsia"/>
          <w:lang w:val="en-US" w:eastAsia="zh-CN"/>
        </w:rPr>
        <w:t>it received the prediction itself</w:t>
      </w:r>
      <w:r w:rsidR="00175ED5" w:rsidRPr="002015DE">
        <w:rPr>
          <w:rFonts w:eastAsiaTheme="minorEastAsia"/>
          <w:lang w:val="en-US" w:eastAsia="zh-CN"/>
        </w:rPr>
        <w:t>.</w:t>
      </w:r>
    </w:p>
    <w:p w14:paraId="755DD825" w14:textId="22DB79B1" w:rsidR="0003768F" w:rsidRDefault="0003768F" w:rsidP="0003768F">
      <w:pPr>
        <w:spacing w:after="0"/>
        <w:jc w:val="both"/>
        <w:rPr>
          <w:rFonts w:eastAsiaTheme="minorEastAsia"/>
          <w:lang w:val="en-US" w:eastAsia="zh-CN"/>
        </w:rPr>
      </w:pPr>
      <w:r>
        <w:rPr>
          <w:rFonts w:eastAsiaTheme="minorEastAsia"/>
          <w:noProof/>
          <w:lang w:val="en-US" w:eastAsia="zh-CN"/>
        </w:rPr>
        <w:drawing>
          <wp:inline distT="0" distB="0" distL="0" distR="0" wp14:anchorId="382D0E10" wp14:editId="1599A96E">
            <wp:extent cx="6155622" cy="47478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858"/>
                    <a:stretch/>
                  </pic:blipFill>
                  <pic:spPr bwMode="auto">
                    <a:xfrm>
                      <a:off x="0" y="0"/>
                      <a:ext cx="6156000" cy="4748186"/>
                    </a:xfrm>
                    <a:prstGeom prst="rect">
                      <a:avLst/>
                    </a:prstGeom>
                    <a:noFill/>
                    <a:ln>
                      <a:noFill/>
                    </a:ln>
                    <a:extLst>
                      <a:ext uri="{53640926-AAD7-44D8-BBD7-CCE9431645EC}">
                        <a14:shadowObscured xmlns:a14="http://schemas.microsoft.com/office/drawing/2010/main"/>
                      </a:ext>
                    </a:extLst>
                  </pic:spPr>
                </pic:pic>
              </a:graphicData>
            </a:graphic>
          </wp:inline>
        </w:drawing>
      </w:r>
    </w:p>
    <w:p w14:paraId="14507AD1" w14:textId="158914F2" w:rsidR="00A90EA8" w:rsidRDefault="00A1514E" w:rsidP="00F87BAA">
      <w:pPr>
        <w:pStyle w:val="Caption"/>
        <w:jc w:val="center"/>
      </w:pPr>
      <w:bookmarkStart w:id="9" w:name="_Ref138326149"/>
      <w:r>
        <w:t xml:space="preserve">Figure </w:t>
      </w:r>
      <w:fldSimple w:instr=" SEQ Figure \* ARABIC ">
        <w:r>
          <w:rPr>
            <w:noProof/>
          </w:rPr>
          <w:t>5</w:t>
        </w:r>
      </w:fldSimple>
      <w:bookmarkEnd w:id="9"/>
      <w:r>
        <w:t xml:space="preserve"> - Relation between "validity time" and "reporting periodicity" of the prediction information.</w:t>
      </w:r>
    </w:p>
    <w:p w14:paraId="05E04D3E" w14:textId="20D979CA" w:rsidR="00F87BAA" w:rsidRDefault="00F87BAA" w:rsidP="00F87BAA">
      <w:pPr>
        <w:rPr>
          <w:rFonts w:eastAsiaTheme="minorEastAsia"/>
          <w:lang w:val="en-US"/>
        </w:rPr>
      </w:pPr>
      <w:r>
        <w:rPr>
          <w:rFonts w:eastAsiaTheme="minorEastAsia"/>
          <w:lang w:val="en-US"/>
        </w:rPr>
        <w:t>Based on the analysis above we propose the following:</w:t>
      </w:r>
    </w:p>
    <w:p w14:paraId="0B1BFEF1" w14:textId="55DDD01C" w:rsidR="00746B22" w:rsidRPr="00416E4D" w:rsidRDefault="00746B22" w:rsidP="00B673A6">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7: </w:t>
      </w:r>
      <w:r w:rsidR="00F87BAA" w:rsidRPr="00F87BAA">
        <w:rPr>
          <w:rFonts w:eastAsiaTheme="minorEastAsia"/>
          <w:b/>
          <w:bCs/>
          <w:lang w:eastAsia="zh-CN"/>
        </w:rPr>
        <w:t xml:space="preserve">In case of periodic reporting, if the “reporting periodicity” is </w:t>
      </w:r>
      <w:r w:rsidR="00F87BAA" w:rsidRPr="00F87BAA">
        <w:rPr>
          <w:rFonts w:eastAsiaTheme="minorEastAsia"/>
          <w:b/>
          <w:bCs/>
          <w:u w:val="single"/>
          <w:lang w:eastAsia="zh-CN"/>
        </w:rPr>
        <w:t>greater</w:t>
      </w:r>
      <w:r w:rsidR="00F87BAA" w:rsidRPr="00F87BAA">
        <w:rPr>
          <w:rFonts w:eastAsiaTheme="minorEastAsia"/>
          <w:b/>
          <w:bCs/>
          <w:lang w:eastAsia="zh-CN"/>
        </w:rPr>
        <w:t xml:space="preserve"> than the “validity time” of the</w:t>
      </w:r>
      <w:r w:rsidR="00F87BAA">
        <w:rPr>
          <w:rFonts w:eastAsiaTheme="minorEastAsia"/>
          <w:b/>
          <w:bCs/>
          <w:lang w:eastAsia="zh-CN"/>
        </w:rPr>
        <w:t xml:space="preserve"> </w:t>
      </w:r>
      <w:r w:rsidR="00F87BAA" w:rsidRPr="00F87BAA">
        <w:rPr>
          <w:rFonts w:eastAsiaTheme="minorEastAsia"/>
          <w:b/>
          <w:bCs/>
          <w:lang w:eastAsia="zh-CN"/>
        </w:rPr>
        <w:t xml:space="preserve">prediction information, the same behaviour of the one-time reporting applies, i.e., the “validity time” can be optionally indicated in the AI/ML INFORMATION UPDATE (FFS on the name) </w:t>
      </w:r>
      <w:r w:rsidR="00F87BAA">
        <w:rPr>
          <w:rFonts w:eastAsiaTheme="minorEastAsia"/>
          <w:b/>
          <w:bCs/>
          <w:lang w:eastAsia="zh-CN"/>
        </w:rPr>
        <w:t xml:space="preserve">message </w:t>
      </w:r>
      <w:r w:rsidR="00F87BAA" w:rsidRPr="00F87BAA">
        <w:rPr>
          <w:rFonts w:eastAsiaTheme="minorEastAsia"/>
          <w:b/>
          <w:bCs/>
          <w:lang w:eastAsia="zh-CN"/>
        </w:rPr>
        <w:t xml:space="preserve">along with </w:t>
      </w:r>
      <w:r w:rsidR="00A571A7" w:rsidRPr="00F87BAA">
        <w:rPr>
          <w:rFonts w:eastAsiaTheme="minorEastAsia"/>
          <w:b/>
          <w:bCs/>
          <w:lang w:eastAsia="zh-CN"/>
        </w:rPr>
        <w:t>the</w:t>
      </w:r>
      <w:r w:rsidR="00A571A7">
        <w:rPr>
          <w:rFonts w:eastAsiaTheme="minorEastAsia"/>
          <w:b/>
          <w:bCs/>
          <w:lang w:eastAsia="zh-CN"/>
        </w:rPr>
        <w:t xml:space="preserve"> </w:t>
      </w:r>
      <w:r w:rsidR="00A571A7" w:rsidRPr="00F87BAA">
        <w:rPr>
          <w:rFonts w:eastAsiaTheme="minorEastAsia"/>
          <w:b/>
          <w:bCs/>
          <w:lang w:eastAsia="zh-CN"/>
        </w:rPr>
        <w:t>prediction</w:t>
      </w:r>
      <w:r w:rsidR="00F87BAA" w:rsidRPr="00F87BAA">
        <w:rPr>
          <w:rFonts w:eastAsiaTheme="minorEastAsia"/>
          <w:b/>
          <w:bCs/>
          <w:lang w:eastAsia="zh-CN"/>
        </w:rPr>
        <w:t xml:space="preserve"> information</w:t>
      </w:r>
      <w:r w:rsidRPr="00416E4D">
        <w:rPr>
          <w:rFonts w:eastAsiaTheme="minorEastAsia"/>
          <w:b/>
          <w:lang w:eastAsia="zh-CN"/>
        </w:rPr>
        <w:t>.</w:t>
      </w:r>
    </w:p>
    <w:p w14:paraId="16D98671" w14:textId="6A90D950" w:rsidR="00746B22" w:rsidRPr="00746B22" w:rsidRDefault="00746B22" w:rsidP="00B673A6">
      <w:pPr>
        <w:jc w:val="both"/>
        <w:rPr>
          <w:rFonts w:eastAsiaTheme="minorEastAsia"/>
          <w:lang w:eastAsia="zh-CN"/>
        </w:rPr>
      </w:pPr>
      <w:r w:rsidRPr="00416E4D">
        <w:rPr>
          <w:rFonts w:eastAsiaTheme="minorEastAsia"/>
          <w:b/>
          <w:lang w:eastAsia="zh-CN"/>
        </w:rPr>
        <w:lastRenderedPageBreak/>
        <w:t>Proposal 7bis:</w:t>
      </w:r>
      <w:r w:rsidR="00F87BAA" w:rsidRPr="00F87BAA">
        <w:t xml:space="preserve"> </w:t>
      </w:r>
      <w:r w:rsidR="00F87BAA" w:rsidRPr="00F87BAA">
        <w:rPr>
          <w:rFonts w:eastAsiaTheme="minorEastAsia"/>
          <w:b/>
          <w:lang w:eastAsia="zh-CN"/>
        </w:rPr>
        <w:t xml:space="preserve">In case of periodic reporting, if the “reporting periodicity” is </w:t>
      </w:r>
      <w:r w:rsidR="00F87BAA" w:rsidRPr="00F87BAA">
        <w:rPr>
          <w:rFonts w:eastAsiaTheme="minorEastAsia"/>
          <w:b/>
          <w:bCs/>
          <w:u w:val="single"/>
          <w:lang w:eastAsia="zh-CN"/>
        </w:rPr>
        <w:t>shorter</w:t>
      </w:r>
      <w:r w:rsidR="00F87BAA" w:rsidRPr="00F87BAA">
        <w:rPr>
          <w:rFonts w:eastAsiaTheme="minorEastAsia"/>
          <w:b/>
          <w:lang w:eastAsia="zh-CN"/>
        </w:rPr>
        <w:t xml:space="preserve"> than the “validity time” of the</w:t>
      </w:r>
      <w:r w:rsidR="00F87BAA">
        <w:rPr>
          <w:rFonts w:eastAsiaTheme="minorEastAsia"/>
          <w:b/>
          <w:lang w:eastAsia="zh-CN"/>
        </w:rPr>
        <w:t xml:space="preserve"> </w:t>
      </w:r>
      <w:r w:rsidR="00F87BAA" w:rsidRPr="00F87BAA">
        <w:rPr>
          <w:rFonts w:eastAsiaTheme="minorEastAsia"/>
          <w:b/>
          <w:lang w:eastAsia="zh-CN"/>
        </w:rPr>
        <w:t>prediction information,</w:t>
      </w:r>
      <w:r w:rsidR="00F87BAA">
        <w:rPr>
          <w:rFonts w:eastAsiaTheme="minorEastAsia"/>
          <w:b/>
          <w:lang w:eastAsia="zh-CN"/>
        </w:rPr>
        <w:t xml:space="preserve"> </w:t>
      </w:r>
      <w:r w:rsidR="00F87BAA" w:rsidRPr="00F87BAA">
        <w:rPr>
          <w:rFonts w:eastAsiaTheme="minorEastAsia"/>
          <w:b/>
          <w:lang w:eastAsia="zh-CN"/>
        </w:rPr>
        <w:t>the “validity time” is not needed to be signalled</w:t>
      </w:r>
      <w:r w:rsidR="00F87BAA">
        <w:rPr>
          <w:rFonts w:eastAsiaTheme="minorEastAsia"/>
          <w:b/>
          <w:lang w:eastAsia="zh-CN"/>
        </w:rPr>
        <w:t xml:space="preserve"> </w:t>
      </w:r>
      <w:r w:rsidR="00F87BAA" w:rsidRPr="00F87BAA">
        <w:rPr>
          <w:rFonts w:eastAsiaTheme="minorEastAsia"/>
          <w:b/>
          <w:lang w:eastAsia="zh-CN"/>
        </w:rPr>
        <w:t>along with the prediction information.</w:t>
      </w:r>
    </w:p>
    <w:p w14:paraId="220B2CC9" w14:textId="41FC5D16" w:rsidR="00077DEA" w:rsidRPr="00416E4D" w:rsidRDefault="00077DEA" w:rsidP="00077DEA">
      <w:pPr>
        <w:pStyle w:val="Heading2"/>
        <w:jc w:val="both"/>
        <w:rPr>
          <w:rFonts w:eastAsiaTheme="minorEastAsia"/>
          <w:lang w:eastAsia="zh-CN"/>
        </w:rPr>
      </w:pPr>
      <w:r w:rsidRPr="00416E4D">
        <w:rPr>
          <w:rFonts w:eastAsiaTheme="minorEastAsia"/>
          <w:lang w:eastAsia="zh-CN"/>
        </w:rPr>
        <w:t>3.</w:t>
      </w:r>
      <w:r>
        <w:rPr>
          <w:rFonts w:eastAsiaTheme="minorEastAsia"/>
          <w:lang w:eastAsia="zh-CN"/>
        </w:rPr>
        <w:t>3</w:t>
      </w:r>
      <w:r w:rsidRPr="00416E4D">
        <w:rPr>
          <w:rFonts w:eastAsiaTheme="minorEastAsia"/>
          <w:lang w:eastAsia="zh-CN"/>
        </w:rPr>
        <w:t xml:space="preserve"> </w:t>
      </w:r>
      <w:r>
        <w:rPr>
          <w:rFonts w:eastAsiaTheme="minorEastAsia"/>
          <w:lang w:eastAsia="zh-CN"/>
        </w:rPr>
        <w:t>AI/ML p</w:t>
      </w:r>
      <w:r w:rsidRPr="00416E4D">
        <w:rPr>
          <w:rFonts w:eastAsiaTheme="minorEastAsia"/>
          <w:lang w:eastAsia="zh-CN"/>
        </w:rPr>
        <w:t>rediction accuracy</w:t>
      </w:r>
    </w:p>
    <w:p w14:paraId="21C1EC05" w14:textId="2579C199" w:rsidR="00077DEA" w:rsidRPr="00416E4D" w:rsidRDefault="00077DEA" w:rsidP="00077DEA">
      <w:pPr>
        <w:jc w:val="both"/>
        <w:rPr>
          <w:lang w:eastAsia="zh-CN"/>
        </w:rPr>
      </w:pPr>
      <w:r w:rsidRPr="00416E4D">
        <w:rPr>
          <w:lang w:eastAsia="zh-CN"/>
        </w:rPr>
        <w:t xml:space="preserve">In RAN3#119bis-e meeting, whether the prediction accuracy should be provided by the requested node along with the prediction information was discussed again in two separate CBs </w:t>
      </w:r>
      <w:r w:rsidR="00AB1C6A">
        <w:rPr>
          <w:lang w:eastAsia="zh-CN"/>
        </w:rPr>
        <w:t>[7][8]</w:t>
      </w:r>
      <w:r w:rsidRPr="00416E4D">
        <w:rPr>
          <w:lang w:eastAsia="zh-CN"/>
        </w:rPr>
        <w:t>, and eventually the following was captured in</w:t>
      </w:r>
      <w:r w:rsidR="00AB1C6A">
        <w:rPr>
          <w:lang w:eastAsia="zh-CN"/>
        </w:rPr>
        <w:t xml:space="preserve"> [9]</w:t>
      </w:r>
      <w:r w:rsidRPr="00416E4D">
        <w:rPr>
          <w:lang w:eastAsia="zh-CN"/>
        </w:rPr>
        <w:t xml:space="preserve">: </w:t>
      </w:r>
    </w:p>
    <w:p w14:paraId="27883CDB" w14:textId="77777777" w:rsidR="00077DEA" w:rsidRPr="00416E4D" w:rsidRDefault="00077DEA" w:rsidP="00077DEA">
      <w:pPr>
        <w:pBdr>
          <w:top w:val="single" w:sz="4" w:space="1" w:color="auto"/>
          <w:left w:val="single" w:sz="4" w:space="4" w:color="auto"/>
          <w:bottom w:val="single" w:sz="4" w:space="1" w:color="auto"/>
          <w:right w:val="single" w:sz="4" w:space="4" w:color="auto"/>
        </w:pBdr>
        <w:jc w:val="both"/>
        <w:rPr>
          <w:rFonts w:ascii="Calibri" w:hAnsi="Calibri" w:cs="Calibri"/>
          <w:sz w:val="18"/>
          <w:u w:val="single"/>
        </w:rPr>
      </w:pPr>
      <w:r w:rsidRPr="00416E4D">
        <w:rPr>
          <w:rFonts w:ascii="Calibri" w:hAnsi="Calibri" w:cs="Calibri"/>
          <w:sz w:val="18"/>
          <w:u w:val="single"/>
        </w:rPr>
        <w:t>Accuracy:</w:t>
      </w:r>
    </w:p>
    <w:p w14:paraId="30936A83" w14:textId="77777777" w:rsidR="00077DEA" w:rsidRPr="00416E4D" w:rsidRDefault="00077DEA" w:rsidP="00077DEA">
      <w:pPr>
        <w:pBdr>
          <w:top w:val="single" w:sz="4" w:space="1" w:color="auto"/>
          <w:left w:val="single" w:sz="4" w:space="4" w:color="auto"/>
          <w:bottom w:val="single" w:sz="4" w:space="1" w:color="auto"/>
          <w:right w:val="single" w:sz="4" w:space="4" w:color="auto"/>
        </w:pBdr>
        <w:spacing w:line="276" w:lineRule="auto"/>
        <w:jc w:val="both"/>
        <w:rPr>
          <w:rStyle w:val="15"/>
          <w:rFonts w:ascii="Calibri" w:hAnsi="Calibri" w:cs="Calibri"/>
          <w:b/>
          <w:color w:val="000000"/>
          <w:sz w:val="18"/>
        </w:rPr>
      </w:pPr>
      <w:r w:rsidRPr="00416E4D">
        <w:rPr>
          <w:rStyle w:val="15"/>
          <w:rFonts w:ascii="Calibri" w:hAnsi="Calibri" w:cs="Calibri"/>
          <w:b/>
          <w:color w:val="000000"/>
          <w:sz w:val="18"/>
        </w:rPr>
        <w:t>No consensus on whether the accuracy information is necessary to transfer between requested node and requesting node.</w:t>
      </w:r>
    </w:p>
    <w:p w14:paraId="2269EBF9" w14:textId="77777777" w:rsidR="00077DEA" w:rsidRPr="00416E4D" w:rsidRDefault="00077DEA" w:rsidP="00A65BB2">
      <w:pPr>
        <w:spacing w:after="0"/>
        <w:jc w:val="both"/>
        <w:rPr>
          <w:rFonts w:eastAsiaTheme="minorEastAsia"/>
          <w:lang w:val="en-US" w:eastAsia="zh-CN"/>
        </w:rPr>
      </w:pPr>
      <w:r w:rsidRPr="00416E4D">
        <w:rPr>
          <w:rFonts w:eastAsiaTheme="minorEastAsia"/>
          <w:lang w:val="en-US" w:eastAsia="zh-CN"/>
        </w:rPr>
        <w:t>First of all, we need to clarify whether the purpose of transmitting prediction accuracy is to measure the performance of the AI/ML model or to provide some information on the quality of the prediction information (i.e., the likelihood that the prediction will be true).</w:t>
      </w:r>
    </w:p>
    <w:p w14:paraId="548E74C4" w14:textId="4B04D7D5" w:rsidR="00077DEA" w:rsidRPr="00416E4D" w:rsidRDefault="00077DEA" w:rsidP="00A65BB2">
      <w:pPr>
        <w:spacing w:after="0"/>
        <w:jc w:val="both"/>
        <w:rPr>
          <w:rFonts w:eastAsiaTheme="minorEastAsia"/>
          <w:lang w:val="en-US" w:eastAsia="zh-CN"/>
        </w:rPr>
      </w:pPr>
      <w:r w:rsidRPr="00416E4D">
        <w:rPr>
          <w:rFonts w:eastAsiaTheme="minorEastAsia"/>
          <w:lang w:val="en-US" w:eastAsia="zh-CN"/>
        </w:rPr>
        <w:t>If the purpose is to measure the performance of the AI/ML model, it does</w:t>
      </w:r>
      <w:r w:rsidR="00AB1C6A">
        <w:rPr>
          <w:rFonts w:eastAsiaTheme="minorEastAsia"/>
          <w:lang w:val="en-US" w:eastAsia="zh-CN"/>
        </w:rPr>
        <w:t xml:space="preserve"> not </w:t>
      </w:r>
      <w:r w:rsidRPr="00416E4D">
        <w:rPr>
          <w:rFonts w:eastAsiaTheme="minorEastAsia"/>
          <w:lang w:val="en-US" w:eastAsia="zh-CN"/>
        </w:rPr>
        <w:t>seem necessary. Because as long as the AI/ML model is not modified, the performance of the AI/ML model that inferences the prediction information should be constant. Moreover, there is no unified standard for measuring the performance of the AI/ML model when different nodes have different AI/ML models or the same AI/ML model is (re-)trained based on different datasets.</w:t>
      </w:r>
    </w:p>
    <w:p w14:paraId="78225DB7" w14:textId="1F7B870B" w:rsidR="00077DEA" w:rsidRPr="00416E4D" w:rsidRDefault="00077DEA" w:rsidP="00A65BB2">
      <w:pPr>
        <w:spacing w:after="0"/>
        <w:jc w:val="both"/>
        <w:rPr>
          <w:rFonts w:eastAsiaTheme="minorEastAsia"/>
          <w:lang w:eastAsia="zh-CN"/>
        </w:rPr>
      </w:pPr>
      <w:r w:rsidRPr="00416E4D">
        <w:rPr>
          <w:rFonts w:eastAsiaTheme="minorEastAsia"/>
          <w:lang w:val="en-US" w:eastAsia="zh-CN"/>
        </w:rPr>
        <w:t>If the purpose is to provide some information on the quality of the prediction information, also in this case we think this is not needed. In general, we believe that it is not useful to provide the prediction’s accuracy/confidence (along with the prediction information) since accuracy is not a deterministic information by default but a prediction itself. Moreover, it is not clear to us which could be the behavior of the receiving NG-RAN node when it is provided with such kind of information, will it trust the prediction or not? Eventually, the prediction accuracy can only be calculated with obtaining the ground truth in the “requested prediction time”. However, the prediction information needs to be transferred before the requested node obtains the ground truth. But there could also be other means to evaluate a prediction’s accuracy, e.g. via the UE performance feedback or via other use case specific means.</w:t>
      </w:r>
    </w:p>
    <w:p w14:paraId="59721F81" w14:textId="77777777" w:rsidR="00077DEA" w:rsidRPr="00416E4D" w:rsidRDefault="00077DEA" w:rsidP="00077DEA">
      <w:pPr>
        <w:jc w:val="both"/>
        <w:rPr>
          <w:rFonts w:eastAsiaTheme="minorEastAsia"/>
          <w:lang w:val="en-US" w:eastAsia="zh-CN"/>
        </w:rPr>
      </w:pPr>
      <w:r w:rsidRPr="00416E4D">
        <w:rPr>
          <w:rFonts w:eastAsiaTheme="minorEastAsia"/>
          <w:lang w:val="en-US" w:eastAsia="zh-CN"/>
        </w:rPr>
        <w:t>Therefore, based on the above, we propose the following:</w:t>
      </w:r>
    </w:p>
    <w:p w14:paraId="1ED475E5" w14:textId="1B438A27" w:rsidR="00746B22" w:rsidRPr="00077DEA" w:rsidRDefault="00077DEA" w:rsidP="00077DEA">
      <w:pPr>
        <w:jc w:val="both"/>
        <w:rPr>
          <w:rFonts w:eastAsiaTheme="minorEastAsia"/>
          <w:b/>
          <w:lang w:eastAsia="zh-CN"/>
        </w:rPr>
      </w:pPr>
      <w:r w:rsidRPr="00077DEA">
        <w:rPr>
          <w:rFonts w:eastAsiaTheme="minorEastAsia" w:hint="eastAsia"/>
          <w:b/>
          <w:lang w:eastAsia="zh-CN"/>
        </w:rPr>
        <w:t>P</w:t>
      </w:r>
      <w:r w:rsidRPr="00077DEA">
        <w:rPr>
          <w:rFonts w:eastAsiaTheme="minorEastAsia"/>
          <w:b/>
          <w:lang w:eastAsia="zh-CN"/>
        </w:rPr>
        <w:t xml:space="preserve">roposal 8: Accuracy/confidence of a prediction is not </w:t>
      </w:r>
      <w:r w:rsidR="00AB1C6A">
        <w:rPr>
          <w:rFonts w:eastAsiaTheme="minorEastAsia"/>
          <w:b/>
          <w:lang w:eastAsia="zh-CN"/>
        </w:rPr>
        <w:t>signalled a</w:t>
      </w:r>
      <w:r w:rsidRPr="00077DEA">
        <w:rPr>
          <w:rFonts w:eastAsiaTheme="minorEastAsia"/>
          <w:b/>
          <w:lang w:eastAsia="zh-CN"/>
        </w:rPr>
        <w:t>long with the prediction itself.</w:t>
      </w:r>
    </w:p>
    <w:p w14:paraId="53668344" w14:textId="341BA955" w:rsidR="004F38CB" w:rsidRPr="00416E4D" w:rsidRDefault="00746B22" w:rsidP="00A65BB2">
      <w:pPr>
        <w:pStyle w:val="Heading2"/>
        <w:rPr>
          <w:rFonts w:eastAsiaTheme="minorEastAsia"/>
          <w:lang w:eastAsia="zh-CN"/>
        </w:rPr>
      </w:pPr>
      <w:r>
        <w:rPr>
          <w:rFonts w:eastAsiaTheme="minorEastAsia"/>
          <w:lang w:eastAsia="zh-CN"/>
        </w:rPr>
        <w:t>3.</w:t>
      </w:r>
      <w:r w:rsidR="00A65BB2">
        <w:rPr>
          <w:rFonts w:eastAsiaTheme="minorEastAsia"/>
          <w:lang w:eastAsia="zh-CN"/>
        </w:rPr>
        <w:t>4</w:t>
      </w:r>
      <w:r>
        <w:rPr>
          <w:rFonts w:eastAsiaTheme="minorEastAsia"/>
          <w:lang w:eastAsia="zh-CN"/>
        </w:rPr>
        <w:t xml:space="preserve"> </w:t>
      </w:r>
      <w:r w:rsidR="00620DF5" w:rsidRPr="00416E4D">
        <w:rPr>
          <w:rFonts w:eastAsiaTheme="minorEastAsia"/>
          <w:lang w:eastAsia="zh-CN"/>
        </w:rPr>
        <w:t>On the need of more new procedures for RAN AI/ML</w:t>
      </w:r>
    </w:p>
    <w:p w14:paraId="1EC6AB23" w14:textId="598F0DAE" w:rsidR="004F38CB" w:rsidRPr="00416E4D" w:rsidRDefault="009A7239" w:rsidP="00B673A6">
      <w:pPr>
        <w:jc w:val="both"/>
        <w:rPr>
          <w:rFonts w:eastAsiaTheme="minorEastAsia"/>
          <w:lang w:eastAsia="zh-CN"/>
        </w:rPr>
      </w:pPr>
      <w:r w:rsidRPr="00416E4D">
        <w:rPr>
          <w:rFonts w:eastAsiaTheme="minorEastAsia"/>
          <w:lang w:eastAsia="zh-CN"/>
        </w:rPr>
        <w:t xml:space="preserve">For the agreed new class1/2 procedures used for RAN AI/ML over </w:t>
      </w:r>
      <w:proofErr w:type="spellStart"/>
      <w:r w:rsidRPr="00416E4D">
        <w:rPr>
          <w:rFonts w:eastAsiaTheme="minorEastAsia"/>
          <w:lang w:eastAsia="zh-CN"/>
        </w:rPr>
        <w:t>Xn</w:t>
      </w:r>
      <w:proofErr w:type="spellEnd"/>
      <w:r w:rsidRPr="00416E4D">
        <w:rPr>
          <w:rFonts w:eastAsiaTheme="minorEastAsia"/>
          <w:lang w:eastAsia="zh-CN"/>
        </w:rPr>
        <w:t xml:space="preserve"> there were intensive discussions in RAN3 which led to the definition of these procedures to be both use case agnostic (agreement from </w:t>
      </w:r>
      <w:r w:rsidR="00AD6E1B" w:rsidRPr="00416E4D">
        <w:rPr>
          <w:rFonts w:eastAsiaTheme="minorEastAsia"/>
          <w:lang w:eastAsia="zh-CN"/>
        </w:rPr>
        <w:t xml:space="preserve">RAN3#117bis-e </w:t>
      </w:r>
      <w:r w:rsidR="00030A95" w:rsidRPr="00416E4D">
        <w:rPr>
          <w:rFonts w:eastAsiaTheme="minorEastAsia"/>
          <w:lang w:eastAsia="zh-CN"/>
        </w:rPr>
        <w:t>meeting</w:t>
      </w:r>
      <w:r w:rsidR="00A65BB2">
        <w:rPr>
          <w:rFonts w:eastAsiaTheme="minorEastAsia"/>
          <w:lang w:eastAsia="zh-CN"/>
        </w:rPr>
        <w:t xml:space="preserve"> [6]</w:t>
      </w:r>
      <w:r w:rsidRPr="00416E4D">
        <w:rPr>
          <w:rFonts w:eastAsiaTheme="minorEastAsia"/>
          <w:lang w:eastAsia="zh-CN"/>
        </w:rPr>
        <w:t>) as well as data type agnostic (agreement from RAN3#119bis-e meeting</w:t>
      </w:r>
      <w:r w:rsidR="00A65BB2">
        <w:rPr>
          <w:rFonts w:eastAsiaTheme="minorEastAsia"/>
          <w:lang w:eastAsia="zh-CN"/>
        </w:rPr>
        <w:t xml:space="preserve"> [</w:t>
      </w:r>
      <w:r w:rsidR="007C4AE2">
        <w:rPr>
          <w:rFonts w:eastAsiaTheme="minorEastAsia"/>
          <w:lang w:eastAsia="zh-CN"/>
        </w:rPr>
        <w:t>9</w:t>
      </w:r>
      <w:r w:rsidR="00A65BB2">
        <w:rPr>
          <w:rFonts w:eastAsiaTheme="minorEastAsia"/>
          <w:lang w:eastAsia="zh-CN"/>
        </w:rPr>
        <w:t>]</w:t>
      </w:r>
      <w:r w:rsidRPr="00416E4D">
        <w:rPr>
          <w:rFonts w:eastAsiaTheme="minorEastAsia"/>
          <w:lang w:eastAsia="zh-CN"/>
        </w:rPr>
        <w:t xml:space="preserve">). There is still a </w:t>
      </w:r>
      <w:r w:rsidR="00441A54" w:rsidRPr="00416E4D">
        <w:rPr>
          <w:rFonts w:eastAsiaTheme="minorEastAsia"/>
          <w:lang w:eastAsia="zh-CN"/>
        </w:rPr>
        <w:t>remaining open issue</w:t>
      </w:r>
      <w:r w:rsidRPr="00416E4D">
        <w:rPr>
          <w:rFonts w:eastAsiaTheme="minorEastAsia"/>
          <w:lang w:eastAsia="zh-CN"/>
        </w:rPr>
        <w:t xml:space="preserve"> </w:t>
      </w:r>
      <w:r w:rsidR="007C4AE2">
        <w:rPr>
          <w:rFonts w:eastAsiaTheme="minorEastAsia"/>
          <w:lang w:val="en-US" w:eastAsia="zh-CN"/>
        </w:rPr>
        <w:t xml:space="preserve">from RAN3#117bis-e meeting [6], </w:t>
      </w:r>
      <w:r w:rsidR="007C4AE2">
        <w:rPr>
          <w:rFonts w:eastAsiaTheme="minorEastAsia"/>
          <w:lang w:eastAsia="zh-CN"/>
        </w:rPr>
        <w:t xml:space="preserve">reported </w:t>
      </w:r>
      <w:r w:rsidRPr="00416E4D">
        <w:rPr>
          <w:rFonts w:eastAsiaTheme="minorEastAsia"/>
          <w:lang w:eastAsia="zh-CN"/>
        </w:rPr>
        <w:t xml:space="preserve">in </w:t>
      </w:r>
      <w:r w:rsidR="007C4AE2">
        <w:rPr>
          <w:rFonts w:eastAsiaTheme="minorEastAsia"/>
          <w:lang w:eastAsia="zh-CN"/>
        </w:rPr>
        <w:t>S</w:t>
      </w:r>
      <w:r w:rsidR="00441A54" w:rsidRPr="00416E4D">
        <w:rPr>
          <w:rFonts w:eastAsiaTheme="minorEastAsia"/>
          <w:lang w:eastAsia="zh-CN"/>
        </w:rPr>
        <w:t xml:space="preserve">ection </w:t>
      </w:r>
      <w:r w:rsidRPr="00416E4D">
        <w:rPr>
          <w:rFonts w:eastAsiaTheme="minorEastAsia"/>
          <w:lang w:eastAsia="zh-CN"/>
        </w:rPr>
        <w:t xml:space="preserve">2 </w:t>
      </w:r>
      <w:r w:rsidR="007C4AE2">
        <w:rPr>
          <w:rFonts w:eastAsiaTheme="minorEastAsia"/>
          <w:lang w:eastAsia="zh-CN"/>
        </w:rPr>
        <w:t xml:space="preserve">and </w:t>
      </w:r>
      <w:r w:rsidR="00441A54" w:rsidRPr="00416E4D">
        <w:rPr>
          <w:rFonts w:eastAsiaTheme="minorEastAsia"/>
          <w:lang w:eastAsia="zh-CN"/>
        </w:rPr>
        <w:t>copied below</w:t>
      </w:r>
      <w:r w:rsidRPr="00416E4D">
        <w:rPr>
          <w:rFonts w:eastAsiaTheme="minorEastAsia"/>
          <w:lang w:eastAsia="zh-CN"/>
        </w:rPr>
        <w:t xml:space="preserve"> for convenience:</w:t>
      </w:r>
    </w:p>
    <w:p w14:paraId="05F6F405" w14:textId="77777777" w:rsidR="00441A54" w:rsidRPr="00416E4D" w:rsidRDefault="00441A54" w:rsidP="00B673A6">
      <w:pPr>
        <w:pStyle w:val="NormalWeb"/>
        <w:pBdr>
          <w:top w:val="single" w:sz="4" w:space="1" w:color="auto"/>
          <w:left w:val="single" w:sz="4" w:space="4" w:color="auto"/>
          <w:bottom w:val="single" w:sz="4" w:space="1" w:color="auto"/>
          <w:right w:val="single" w:sz="4" w:space="4" w:color="auto"/>
        </w:pBdr>
        <w:ind w:left="282" w:hangingChars="156" w:hanging="282"/>
        <w:jc w:val="both"/>
        <w:rPr>
          <w:rFonts w:ascii="Calibri" w:hAnsi="Calibri" w:cs="Calibri"/>
          <w:b/>
          <w:bCs/>
          <w:color w:val="0000FF"/>
          <w:sz w:val="18"/>
          <w:lang w:eastAsia="en-US"/>
        </w:rPr>
      </w:pPr>
      <w:r w:rsidRPr="00416E4D">
        <w:rPr>
          <w:rFonts w:ascii="Calibri" w:hAnsi="Calibri" w:cs="Calibri"/>
          <w:b/>
          <w:bCs/>
          <w:color w:val="0000FF"/>
          <w:sz w:val="18"/>
          <w:lang w:eastAsia="en-US"/>
        </w:rPr>
        <w:t>-</w:t>
      </w:r>
      <w:r w:rsidRPr="00416E4D">
        <w:rPr>
          <w:rFonts w:ascii="Calibri" w:hAnsi="Calibri" w:cs="Calibri"/>
          <w:b/>
          <w:bCs/>
          <w:color w:val="0000FF"/>
          <w:sz w:val="18"/>
          <w:lang w:eastAsia="en-US"/>
        </w:rPr>
        <w:tab/>
        <w:t xml:space="preserve">It’s FFS on whether more new procedures needed to transfer different types of AL/ML data (e.g., feedback, measurements for training/inference). </w:t>
      </w:r>
    </w:p>
    <w:p w14:paraId="0F633813" w14:textId="77777777" w:rsidR="007C4AE2" w:rsidRDefault="009A7239" w:rsidP="007C4AE2">
      <w:pPr>
        <w:spacing w:after="0"/>
        <w:jc w:val="both"/>
        <w:rPr>
          <w:rFonts w:eastAsiaTheme="minorEastAsia"/>
          <w:lang w:val="en-US" w:eastAsia="zh-CN"/>
        </w:rPr>
      </w:pPr>
      <w:r w:rsidRPr="00416E4D">
        <w:rPr>
          <w:rFonts w:eastAsiaTheme="minorEastAsia"/>
          <w:lang w:val="en-US" w:eastAsia="zh-CN"/>
        </w:rPr>
        <w:br/>
      </w:r>
      <w:r w:rsidR="00E42CB5" w:rsidRPr="00416E4D">
        <w:rPr>
          <w:rFonts w:eastAsiaTheme="minorEastAsia"/>
          <w:lang w:val="en-US" w:eastAsia="zh-CN"/>
        </w:rPr>
        <w:t>T</w:t>
      </w:r>
      <w:r w:rsidR="003F4E8D" w:rsidRPr="00416E4D">
        <w:rPr>
          <w:rFonts w:eastAsiaTheme="minorEastAsia"/>
          <w:lang w:val="en-US" w:eastAsia="zh-CN"/>
        </w:rPr>
        <w:t>he main issue</w:t>
      </w:r>
      <w:r w:rsidR="00E42CB5" w:rsidRPr="00416E4D">
        <w:rPr>
          <w:rFonts w:eastAsiaTheme="minorEastAsia"/>
          <w:lang w:val="en-US" w:eastAsia="zh-CN"/>
        </w:rPr>
        <w:t xml:space="preserve"> here</w:t>
      </w:r>
      <w:r w:rsidR="003F4E8D" w:rsidRPr="00416E4D">
        <w:rPr>
          <w:rFonts w:eastAsiaTheme="minorEastAsia"/>
          <w:lang w:val="en-US" w:eastAsia="zh-CN"/>
        </w:rPr>
        <w:t xml:space="preserve"> is what </w:t>
      </w:r>
      <w:r w:rsidR="00E42CB5" w:rsidRPr="00416E4D">
        <w:rPr>
          <w:rFonts w:eastAsiaTheme="minorEastAsia"/>
          <w:lang w:val="en-US" w:eastAsia="zh-CN"/>
        </w:rPr>
        <w:t xml:space="preserve">kind of </w:t>
      </w:r>
      <w:r w:rsidR="003F4E8D" w:rsidRPr="00416E4D">
        <w:rPr>
          <w:rFonts w:eastAsiaTheme="minorEastAsia"/>
          <w:lang w:val="en-US" w:eastAsia="zh-CN"/>
        </w:rPr>
        <w:t>info</w:t>
      </w:r>
      <w:r w:rsidR="00D80005" w:rsidRPr="00416E4D">
        <w:rPr>
          <w:rFonts w:eastAsiaTheme="minorEastAsia"/>
          <w:lang w:val="en-US" w:eastAsia="zh-CN"/>
        </w:rPr>
        <w:t>rmation</w:t>
      </w:r>
      <w:r w:rsidR="003F4E8D" w:rsidRPr="00416E4D">
        <w:rPr>
          <w:rFonts w:eastAsiaTheme="minorEastAsia"/>
          <w:lang w:val="en-US" w:eastAsia="zh-CN"/>
        </w:rPr>
        <w:t xml:space="preserve"> could be included/transferred using th</w:t>
      </w:r>
      <w:r w:rsidR="004F243F" w:rsidRPr="00416E4D">
        <w:rPr>
          <w:rFonts w:eastAsiaTheme="minorEastAsia"/>
          <w:lang w:val="en-US" w:eastAsia="zh-CN"/>
        </w:rPr>
        <w:t>ese</w:t>
      </w:r>
      <w:r w:rsidR="003F4E8D" w:rsidRPr="00416E4D">
        <w:rPr>
          <w:rFonts w:eastAsiaTheme="minorEastAsia"/>
          <w:lang w:val="en-US" w:eastAsia="zh-CN"/>
        </w:rPr>
        <w:t xml:space="preserve"> </w:t>
      </w:r>
      <w:r w:rsidR="004F243F" w:rsidRPr="00416E4D">
        <w:rPr>
          <w:rFonts w:eastAsiaTheme="minorEastAsia"/>
          <w:lang w:val="en-US" w:eastAsia="zh-CN"/>
        </w:rPr>
        <w:t xml:space="preserve">potential </w:t>
      </w:r>
      <w:r w:rsidR="003F4E8D" w:rsidRPr="00416E4D">
        <w:rPr>
          <w:rFonts w:eastAsiaTheme="minorEastAsia"/>
          <w:lang w:val="en-US" w:eastAsia="zh-CN"/>
        </w:rPr>
        <w:t>new procedure</w:t>
      </w:r>
      <w:r w:rsidR="004F243F" w:rsidRPr="00416E4D">
        <w:rPr>
          <w:rFonts w:eastAsiaTheme="minorEastAsia"/>
          <w:lang w:val="en-US" w:eastAsia="zh-CN"/>
        </w:rPr>
        <w:t>s for RAN AI/ML</w:t>
      </w:r>
      <w:r w:rsidR="003F4E8D" w:rsidRPr="00416E4D">
        <w:rPr>
          <w:rFonts w:eastAsiaTheme="minorEastAsia"/>
          <w:lang w:val="en-US" w:eastAsia="zh-CN"/>
        </w:rPr>
        <w:t>, in addition to the</w:t>
      </w:r>
      <w:r w:rsidR="004F243F" w:rsidRPr="00416E4D">
        <w:rPr>
          <w:rFonts w:eastAsiaTheme="minorEastAsia"/>
          <w:lang w:val="en-US" w:eastAsia="zh-CN"/>
        </w:rPr>
        <w:t xml:space="preserve"> already agreed new class 1/2 procedures</w:t>
      </w:r>
      <w:r w:rsidR="003F4E8D" w:rsidRPr="00416E4D">
        <w:rPr>
          <w:rFonts w:eastAsiaTheme="minorEastAsia"/>
          <w:lang w:val="en-US" w:eastAsia="zh-CN"/>
        </w:rPr>
        <w:t>.</w:t>
      </w:r>
      <w:r w:rsidR="00E42CB5" w:rsidRPr="00416E4D">
        <w:rPr>
          <w:rFonts w:eastAsiaTheme="minorEastAsia"/>
          <w:lang w:val="en-US" w:eastAsia="zh-CN"/>
        </w:rPr>
        <w:t xml:space="preserve"> </w:t>
      </w:r>
    </w:p>
    <w:p w14:paraId="38463F63" w14:textId="3CA01716" w:rsidR="00F465F5" w:rsidRPr="007C4AE2" w:rsidRDefault="00530CD5" w:rsidP="00B673A6">
      <w:pPr>
        <w:jc w:val="both"/>
        <w:rPr>
          <w:rFonts w:eastAsiaTheme="minorEastAsia"/>
          <w:lang w:val="en-US" w:eastAsia="zh-CN"/>
        </w:rPr>
      </w:pPr>
      <w:r w:rsidRPr="00416E4D">
        <w:rPr>
          <w:rFonts w:eastAsiaTheme="minorEastAsia"/>
          <w:lang w:val="en-US" w:eastAsia="zh-CN"/>
        </w:rPr>
        <w:t>In the RAN3#119bis-e</w:t>
      </w:r>
      <w:r w:rsidR="007C4AE2">
        <w:rPr>
          <w:rFonts w:eastAsiaTheme="minorEastAsia"/>
          <w:lang w:val="en-US" w:eastAsia="zh-CN"/>
        </w:rPr>
        <w:t xml:space="preserve"> meeting</w:t>
      </w:r>
      <w:r w:rsidRPr="00416E4D">
        <w:rPr>
          <w:rFonts w:eastAsiaTheme="minorEastAsia"/>
          <w:lang w:val="en-US" w:eastAsia="zh-CN"/>
        </w:rPr>
        <w:t xml:space="preserve">, as part of the discussion on the Stage 3 aspects for enabling the </w:t>
      </w:r>
      <w:r w:rsidR="005D629B">
        <w:rPr>
          <w:rFonts w:eastAsiaTheme="minorEastAsia"/>
          <w:lang w:val="en-US" w:eastAsia="zh-CN"/>
        </w:rPr>
        <w:t>inference-based</w:t>
      </w:r>
      <w:r w:rsidRPr="00416E4D">
        <w:rPr>
          <w:rFonts w:eastAsiaTheme="minorEastAsia"/>
          <w:lang w:val="en-US" w:eastAsia="zh-CN"/>
        </w:rPr>
        <w:t xml:space="preserve"> Energy Saving</w:t>
      </w:r>
      <w:r w:rsidR="00F465F5" w:rsidRPr="00416E4D">
        <w:rPr>
          <w:rFonts w:eastAsiaTheme="minorEastAsia"/>
          <w:lang w:val="en-US" w:eastAsia="zh-CN"/>
        </w:rPr>
        <w:t xml:space="preserve"> (ES)</w:t>
      </w:r>
      <w:r w:rsidRPr="00416E4D">
        <w:rPr>
          <w:rFonts w:eastAsiaTheme="minorEastAsia"/>
          <w:lang w:val="en-US" w:eastAsia="zh-CN"/>
        </w:rPr>
        <w:t xml:space="preserve"> use case</w:t>
      </w:r>
      <w:r w:rsidR="007C4AE2">
        <w:rPr>
          <w:rFonts w:eastAsiaTheme="minorEastAsia"/>
          <w:lang w:val="en-US" w:eastAsia="zh-CN"/>
        </w:rPr>
        <w:t xml:space="preserve"> [10]</w:t>
      </w:r>
      <w:r w:rsidRPr="00416E4D">
        <w:rPr>
          <w:rFonts w:eastAsiaTheme="minorEastAsia"/>
          <w:lang w:val="en-US" w:eastAsia="zh-CN"/>
        </w:rPr>
        <w:t xml:space="preserve">, there was a discussion </w:t>
      </w:r>
      <w:r w:rsidRPr="00416E4D">
        <w:t>on how to signal a request for an estimation of the Energy Cost</w:t>
      </w:r>
      <w:r w:rsidR="007C4AE2">
        <w:t xml:space="preserve"> </w:t>
      </w:r>
      <w:r w:rsidRPr="00416E4D">
        <w:t xml:space="preserve">for an </w:t>
      </w:r>
      <w:r w:rsidR="007C4AE2">
        <w:t>“</w:t>
      </w:r>
      <w:r w:rsidR="005D629B">
        <w:t>A</w:t>
      </w:r>
      <w:r w:rsidRPr="00416E4D">
        <w:t xml:space="preserve">dditional </w:t>
      </w:r>
      <w:r w:rsidR="005D629B">
        <w:t>L</w:t>
      </w:r>
      <w:r w:rsidRPr="00416E4D">
        <w:t>oad</w:t>
      </w:r>
      <w:r w:rsidR="007C4AE2">
        <w:t>”</w:t>
      </w:r>
      <w:r w:rsidRPr="00416E4D">
        <w:t xml:space="preserve">. </w:t>
      </w:r>
      <w:r w:rsidR="00F465F5" w:rsidRPr="00416E4D">
        <w:t>On top of the option of r</w:t>
      </w:r>
      <w:r w:rsidRPr="00416E4D">
        <w:t xml:space="preserve">e-using the already introduced AI/ML Information Reporting Initiation procedure (Class 1 – AI/ML INFORMATION REQUEST/RESPONSE) to signal to the </w:t>
      </w:r>
      <w:r w:rsidR="007C4AE2">
        <w:t>requested</w:t>
      </w:r>
      <w:r w:rsidRPr="00416E4D">
        <w:t xml:space="preserve"> </w:t>
      </w:r>
      <w:r w:rsidR="007C4AE2">
        <w:t>n</w:t>
      </w:r>
      <w:r w:rsidRPr="00416E4D">
        <w:t>ode a description of the “</w:t>
      </w:r>
      <w:r w:rsidR="005D629B">
        <w:t>A</w:t>
      </w:r>
      <w:r w:rsidRPr="00416E4D">
        <w:t xml:space="preserve">dditional </w:t>
      </w:r>
      <w:r w:rsidR="005D629B">
        <w:t>L</w:t>
      </w:r>
      <w:r w:rsidRPr="00416E4D">
        <w:t>oad”</w:t>
      </w:r>
      <w:r w:rsidR="002E5885" w:rsidRPr="00416E4D">
        <w:t xml:space="preserve"> (whose </w:t>
      </w:r>
      <w:r w:rsidR="007C4AE2">
        <w:t>definition</w:t>
      </w:r>
      <w:r w:rsidR="002E5885" w:rsidRPr="00416E4D">
        <w:t xml:space="preserve"> is still pending on final consensus)</w:t>
      </w:r>
      <w:r w:rsidRPr="00416E4D">
        <w:t xml:space="preserve"> and the AI/ML Information Reporting procedure (Class 2 – AI/ML INFORMATION UPDATE) to allow the </w:t>
      </w:r>
      <w:r w:rsidR="007C4AE2">
        <w:t>requested</w:t>
      </w:r>
      <w:r w:rsidRPr="00416E4D">
        <w:t xml:space="preserve"> node to report the estimation of the </w:t>
      </w:r>
      <w:r w:rsidR="007C4AE2">
        <w:t>Energy Cost</w:t>
      </w:r>
      <w:r w:rsidRPr="00416E4D">
        <w:t xml:space="preserve">, it was proposed to introduce a new Class 1 procedure where the </w:t>
      </w:r>
      <w:r w:rsidR="007C4AE2">
        <w:t>requesting</w:t>
      </w:r>
      <w:r w:rsidRPr="00416E4D">
        <w:t xml:space="preserve"> node requests an estimation of the </w:t>
      </w:r>
      <w:r w:rsidR="007C4AE2">
        <w:t>Energy Cost</w:t>
      </w:r>
      <w:r w:rsidR="00F465F5" w:rsidRPr="00416E4D">
        <w:t xml:space="preserve"> </w:t>
      </w:r>
      <w:r w:rsidRPr="00416E4D">
        <w:t xml:space="preserve">for an </w:t>
      </w:r>
      <w:r w:rsidR="007C4AE2">
        <w:t>“</w:t>
      </w:r>
      <w:r w:rsidR="005D629B">
        <w:t>A</w:t>
      </w:r>
      <w:r w:rsidRPr="00416E4D">
        <w:t xml:space="preserve">dditional </w:t>
      </w:r>
      <w:r w:rsidR="005D629B">
        <w:t>L</w:t>
      </w:r>
      <w:r w:rsidRPr="00416E4D">
        <w:t>oad</w:t>
      </w:r>
      <w:r w:rsidR="007C4AE2">
        <w:t>”</w:t>
      </w:r>
      <w:r w:rsidRPr="00416E4D">
        <w:t xml:space="preserve"> and where the </w:t>
      </w:r>
      <w:r w:rsidR="007C4AE2">
        <w:t xml:space="preserve">requested </w:t>
      </w:r>
      <w:r w:rsidRPr="00416E4D">
        <w:t xml:space="preserve">node responds with </w:t>
      </w:r>
      <w:r w:rsidR="007C4AE2">
        <w:t xml:space="preserve">such </w:t>
      </w:r>
      <w:r w:rsidRPr="00416E4D">
        <w:t xml:space="preserve">estimation. </w:t>
      </w:r>
      <w:r w:rsidR="00F465F5" w:rsidRPr="00416E4D">
        <w:t xml:space="preserve">Motivations </w:t>
      </w:r>
      <w:r w:rsidRPr="00416E4D">
        <w:t>for introducing such new additional class 1 procedure</w:t>
      </w:r>
      <w:r w:rsidR="00F465F5" w:rsidRPr="00416E4D">
        <w:t xml:space="preserve"> are multi-fold:</w:t>
      </w:r>
    </w:p>
    <w:p w14:paraId="08424FDF" w14:textId="54C92D7F" w:rsidR="00F465F5" w:rsidRPr="00416E4D" w:rsidRDefault="00F465F5" w:rsidP="00B673A6">
      <w:pPr>
        <w:pStyle w:val="ListParagraph"/>
        <w:numPr>
          <w:ilvl w:val="0"/>
          <w:numId w:val="15"/>
        </w:numPr>
        <w:tabs>
          <w:tab w:val="clear" w:pos="720"/>
          <w:tab w:val="num" w:pos="284"/>
        </w:tabs>
        <w:ind w:left="284" w:firstLineChars="0" w:hanging="284"/>
        <w:jc w:val="both"/>
      </w:pPr>
      <w:r w:rsidRPr="00416E4D">
        <w:t xml:space="preserve">it is a simple request/response procedure suitable for one-time request/response of a piece of information imminently needed, as already done in the UE context Retrieve procedure (if </w:t>
      </w:r>
      <w:r w:rsidR="007C4AE2">
        <w:t xml:space="preserve">a </w:t>
      </w:r>
      <w:r w:rsidRPr="00416E4D">
        <w:t>node needs the UE context, it sends a request and receives the context in a response message</w:t>
      </w:r>
      <w:r w:rsidR="00102011" w:rsidRPr="00416E4D">
        <w:t>)</w:t>
      </w:r>
      <w:r w:rsidRPr="00416E4D">
        <w:t>;</w:t>
      </w:r>
    </w:p>
    <w:p w14:paraId="64C3F084" w14:textId="4BAED3BD" w:rsidR="00F465F5" w:rsidRPr="00416E4D" w:rsidRDefault="00F465F5" w:rsidP="00B673A6">
      <w:pPr>
        <w:pStyle w:val="ListParagraph"/>
        <w:numPr>
          <w:ilvl w:val="0"/>
          <w:numId w:val="15"/>
        </w:numPr>
        <w:tabs>
          <w:tab w:val="clear" w:pos="720"/>
          <w:tab w:val="num" w:pos="284"/>
        </w:tabs>
        <w:ind w:left="284" w:firstLineChars="0" w:hanging="284"/>
        <w:jc w:val="both"/>
      </w:pPr>
      <w:r w:rsidRPr="00416E4D">
        <w:t xml:space="preserve">the procedure can be triggered when the conditions for an ES offloading arise and it employs the minimum amount of signalling (two signalling messages) to retrieve the estimated </w:t>
      </w:r>
      <w:r w:rsidR="007C4AE2">
        <w:t>Energy Cost</w:t>
      </w:r>
      <w:r w:rsidR="0024342C" w:rsidRPr="00416E4D">
        <w:t>;</w:t>
      </w:r>
    </w:p>
    <w:p w14:paraId="57227B58" w14:textId="75C655CF" w:rsidR="00F465F5" w:rsidRPr="00416E4D" w:rsidRDefault="0024342C" w:rsidP="00B673A6">
      <w:pPr>
        <w:pStyle w:val="ListParagraph"/>
        <w:numPr>
          <w:ilvl w:val="0"/>
          <w:numId w:val="15"/>
        </w:numPr>
        <w:tabs>
          <w:tab w:val="clear" w:pos="720"/>
          <w:tab w:val="num" w:pos="284"/>
        </w:tabs>
        <w:ind w:left="284" w:firstLineChars="0" w:hanging="284"/>
        <w:jc w:val="both"/>
      </w:pPr>
      <w:r w:rsidRPr="00416E4D">
        <w:lastRenderedPageBreak/>
        <w:t xml:space="preserve">the procedure </w:t>
      </w:r>
      <w:r w:rsidR="00F465F5" w:rsidRPr="00416E4D">
        <w:t xml:space="preserve">is state-less, </w:t>
      </w:r>
      <w:r w:rsidRPr="00416E4D">
        <w:t xml:space="preserve">in the sense that </w:t>
      </w:r>
      <w:r w:rsidR="00F465F5" w:rsidRPr="00416E4D">
        <w:t>there is no measurement context that needs to be stored at source and target node</w:t>
      </w:r>
      <w:r w:rsidRPr="00416E4D">
        <w:t>s</w:t>
      </w:r>
      <w:r w:rsidR="00F465F5" w:rsidRPr="00416E4D">
        <w:t xml:space="preserve"> after the response is received</w:t>
      </w:r>
      <w:r w:rsidRPr="00416E4D">
        <w:t>.</w:t>
      </w:r>
    </w:p>
    <w:p w14:paraId="2AB512BA" w14:textId="4DB37F4B" w:rsidR="00D30790" w:rsidRPr="00416E4D" w:rsidRDefault="0024342C" w:rsidP="00B673A6">
      <w:pPr>
        <w:jc w:val="both"/>
        <w:rPr>
          <w:rFonts w:eastAsiaTheme="minorEastAsia"/>
          <w:lang w:eastAsia="zh-CN"/>
        </w:rPr>
      </w:pPr>
      <w:r w:rsidRPr="00416E4D">
        <w:t xml:space="preserve">In our understanding, for the sake of reducing the complexity and aiming at a unified AI/ML framework which is applicable to all the </w:t>
      </w:r>
      <w:r w:rsidR="005D629B">
        <w:t>inference</w:t>
      </w:r>
      <w:r w:rsidRPr="00416E4D">
        <w:t xml:space="preserve">-enabled use cases, it would be better to consider re-using the already agreed new class 1/2 procedures as much as possible, which also provide enough flexibility in configuring the request and reporting of the inferred/actual/current </w:t>
      </w:r>
      <w:r w:rsidR="007C4AE2">
        <w:t>Energy Cost</w:t>
      </w:r>
      <w:r w:rsidRPr="00416E4D">
        <w:t xml:space="preserve"> values depending on the ES scenario to address. Moreover, the approach of re-using the already agree</w:t>
      </w:r>
      <w:r w:rsidR="0085488C" w:rsidRPr="00416E4D">
        <w:t>d</w:t>
      </w:r>
      <w:r w:rsidRPr="00416E4D">
        <w:t xml:space="preserve"> new class 1/2 procedures is in line with the agreements of having use case and data type agnostic procedures.</w:t>
      </w:r>
      <w:r w:rsidR="00267045" w:rsidRPr="00416E4D">
        <w:t xml:space="preserve"> Based on these arguments, </w:t>
      </w:r>
      <w:r w:rsidR="00267045" w:rsidRPr="00416E4D">
        <w:rPr>
          <w:rFonts w:eastAsiaTheme="minorEastAsia"/>
          <w:lang w:val="en-US" w:eastAsia="zh-CN"/>
        </w:rPr>
        <w:t xml:space="preserve">we do not see the </w:t>
      </w:r>
      <w:r w:rsidR="004D0B0B" w:rsidRPr="00416E4D">
        <w:rPr>
          <w:rFonts w:eastAsiaTheme="minorEastAsia"/>
          <w:lang w:eastAsia="zh-CN"/>
        </w:rPr>
        <w:t xml:space="preserve">need to introduce additional </w:t>
      </w:r>
      <w:r w:rsidR="00267045" w:rsidRPr="00416E4D">
        <w:rPr>
          <w:rFonts w:eastAsiaTheme="minorEastAsia"/>
          <w:lang w:eastAsia="zh-CN"/>
        </w:rPr>
        <w:t xml:space="preserve">new </w:t>
      </w:r>
      <w:r w:rsidR="00690C55" w:rsidRPr="00416E4D">
        <w:rPr>
          <w:rFonts w:eastAsiaTheme="minorEastAsia"/>
          <w:lang w:eastAsia="zh-CN"/>
        </w:rPr>
        <w:t>procedures</w:t>
      </w:r>
      <w:r w:rsidR="004D0B0B" w:rsidRPr="00416E4D">
        <w:rPr>
          <w:rFonts w:eastAsiaTheme="minorEastAsia"/>
          <w:lang w:eastAsia="zh-CN"/>
        </w:rPr>
        <w:t xml:space="preserve"> for requesting</w:t>
      </w:r>
      <w:r w:rsidR="001561EC" w:rsidRPr="00416E4D">
        <w:rPr>
          <w:rFonts w:eastAsiaTheme="minorEastAsia"/>
          <w:lang w:eastAsia="zh-CN"/>
        </w:rPr>
        <w:t xml:space="preserve"> and reporting</w:t>
      </w:r>
      <w:r w:rsidR="004D0B0B" w:rsidRPr="00416E4D">
        <w:rPr>
          <w:rFonts w:eastAsiaTheme="minorEastAsia"/>
          <w:lang w:eastAsia="zh-CN"/>
        </w:rPr>
        <w:t xml:space="preserve"> </w:t>
      </w:r>
      <w:r w:rsidR="00620DF5" w:rsidRPr="00416E4D">
        <w:rPr>
          <w:rFonts w:eastAsiaTheme="minorEastAsia"/>
          <w:lang w:eastAsia="zh-CN"/>
        </w:rPr>
        <w:t>different types of AI/ML data</w:t>
      </w:r>
      <w:r w:rsidR="004D0B0B" w:rsidRPr="00416E4D">
        <w:rPr>
          <w:rFonts w:eastAsiaTheme="minorEastAsia"/>
          <w:lang w:eastAsia="zh-CN"/>
        </w:rPr>
        <w:t>.</w:t>
      </w:r>
      <w:r w:rsidR="007C4AE2">
        <w:rPr>
          <w:rFonts w:eastAsiaTheme="minorEastAsia"/>
          <w:lang w:eastAsia="zh-CN"/>
        </w:rPr>
        <w:t xml:space="preserve"> Hence, we propose:</w:t>
      </w:r>
    </w:p>
    <w:p w14:paraId="291221F9" w14:textId="3B7147B3" w:rsidR="00D30790" w:rsidRPr="00416E4D" w:rsidRDefault="00045A0A" w:rsidP="00B673A6">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w:t>
      </w:r>
      <w:r w:rsidR="007C4AE2">
        <w:rPr>
          <w:rFonts w:eastAsiaTheme="minorEastAsia"/>
          <w:b/>
          <w:lang w:eastAsia="zh-CN"/>
        </w:rPr>
        <w:t>9</w:t>
      </w:r>
      <w:r w:rsidRPr="00416E4D">
        <w:rPr>
          <w:rFonts w:eastAsiaTheme="minorEastAsia"/>
          <w:b/>
          <w:lang w:eastAsia="zh-CN"/>
        </w:rPr>
        <w:t xml:space="preserve">: The </w:t>
      </w:r>
      <w:r w:rsidR="00267045" w:rsidRPr="00416E4D">
        <w:rPr>
          <w:rFonts w:eastAsiaTheme="minorEastAsia"/>
          <w:b/>
          <w:lang w:eastAsia="zh-CN"/>
        </w:rPr>
        <w:t>already a</w:t>
      </w:r>
      <w:r w:rsidRPr="00416E4D">
        <w:rPr>
          <w:rFonts w:eastAsiaTheme="minorEastAsia"/>
          <w:b/>
          <w:lang w:eastAsia="zh-CN"/>
        </w:rPr>
        <w:t xml:space="preserve">greed </w:t>
      </w:r>
      <w:r w:rsidR="00267045" w:rsidRPr="00416E4D">
        <w:rPr>
          <w:rFonts w:eastAsiaTheme="minorEastAsia"/>
          <w:b/>
          <w:lang w:eastAsia="zh-CN"/>
        </w:rPr>
        <w:t xml:space="preserve">new class 1/2 </w:t>
      </w:r>
      <w:r w:rsidRPr="00416E4D">
        <w:rPr>
          <w:rFonts w:eastAsiaTheme="minorEastAsia"/>
          <w:b/>
          <w:lang w:eastAsia="zh-CN"/>
        </w:rPr>
        <w:t>procedure</w:t>
      </w:r>
      <w:r w:rsidR="00267045" w:rsidRPr="00416E4D">
        <w:rPr>
          <w:rFonts w:eastAsiaTheme="minorEastAsia"/>
          <w:b/>
          <w:lang w:eastAsia="zh-CN"/>
        </w:rPr>
        <w:t>s</w:t>
      </w:r>
      <w:r w:rsidRPr="00416E4D">
        <w:rPr>
          <w:rFonts w:eastAsiaTheme="minorEastAsia"/>
          <w:b/>
          <w:lang w:eastAsia="zh-CN"/>
        </w:rPr>
        <w:t xml:space="preserve"> could be used for transferring predict</w:t>
      </w:r>
      <w:r w:rsidR="00267045" w:rsidRPr="00416E4D">
        <w:rPr>
          <w:rFonts w:eastAsiaTheme="minorEastAsia"/>
          <w:b/>
          <w:lang w:eastAsia="zh-CN"/>
        </w:rPr>
        <w:t xml:space="preserve">ed information, UE </w:t>
      </w:r>
      <w:r w:rsidRPr="00416E4D">
        <w:rPr>
          <w:rFonts w:eastAsiaTheme="minorEastAsia"/>
          <w:b/>
          <w:lang w:eastAsia="zh-CN"/>
        </w:rPr>
        <w:t>performance feedback info</w:t>
      </w:r>
      <w:r w:rsidR="00267045" w:rsidRPr="00416E4D">
        <w:rPr>
          <w:rFonts w:eastAsiaTheme="minorEastAsia"/>
          <w:b/>
          <w:lang w:eastAsia="zh-CN"/>
        </w:rPr>
        <w:t>rmation</w:t>
      </w:r>
      <w:r w:rsidRPr="00416E4D">
        <w:rPr>
          <w:rFonts w:eastAsiaTheme="minorEastAsia"/>
          <w:b/>
          <w:lang w:eastAsia="zh-CN"/>
        </w:rPr>
        <w:t xml:space="preserve"> as well</w:t>
      </w:r>
      <w:r w:rsidR="00267045" w:rsidRPr="00416E4D">
        <w:rPr>
          <w:rFonts w:eastAsiaTheme="minorEastAsia"/>
          <w:b/>
          <w:lang w:eastAsia="zh-CN"/>
        </w:rPr>
        <w:t xml:space="preserve"> as use case specific current/actual/measured metrics. D</w:t>
      </w:r>
      <w:r w:rsidR="003C7EF4" w:rsidRPr="00416E4D">
        <w:rPr>
          <w:rFonts w:eastAsiaTheme="minorEastAsia"/>
          <w:b/>
          <w:lang w:eastAsia="zh-CN"/>
        </w:rPr>
        <w:t xml:space="preserve">etails should be discussed on </w:t>
      </w:r>
      <w:r w:rsidR="00E474BE" w:rsidRPr="00416E4D">
        <w:rPr>
          <w:rFonts w:eastAsiaTheme="minorEastAsia"/>
          <w:b/>
          <w:lang w:eastAsia="zh-CN"/>
        </w:rPr>
        <w:t xml:space="preserve">a </w:t>
      </w:r>
      <w:r w:rsidR="003C7EF4" w:rsidRPr="00416E4D">
        <w:rPr>
          <w:rFonts w:eastAsiaTheme="minorEastAsia"/>
          <w:b/>
          <w:lang w:eastAsia="zh-CN"/>
        </w:rPr>
        <w:t>use case basis</w:t>
      </w:r>
      <w:r w:rsidRPr="00416E4D">
        <w:rPr>
          <w:rFonts w:eastAsiaTheme="minorEastAsia"/>
          <w:b/>
          <w:lang w:eastAsia="zh-CN"/>
        </w:rPr>
        <w:t>.</w:t>
      </w:r>
    </w:p>
    <w:p w14:paraId="51FE9887" w14:textId="164EA8D5" w:rsidR="00A65BB2" w:rsidRPr="00416E4D" w:rsidRDefault="00A65BB2" w:rsidP="00A65BB2">
      <w:pPr>
        <w:pStyle w:val="Heading2"/>
        <w:rPr>
          <w:rFonts w:eastAsiaTheme="minorEastAsia"/>
          <w:lang w:eastAsia="zh-CN"/>
        </w:rPr>
      </w:pPr>
      <w:r>
        <w:rPr>
          <w:rFonts w:eastAsiaTheme="minorEastAsia"/>
          <w:lang w:eastAsia="zh-CN"/>
        </w:rPr>
        <w:t>3.5 Naming of AI/ML procedures and messages</w:t>
      </w:r>
    </w:p>
    <w:p w14:paraId="29640328" w14:textId="240F80DC" w:rsidR="00EA2DF6" w:rsidRDefault="00A008C8" w:rsidP="00EA2DF6">
      <w:pPr>
        <w:spacing w:after="0"/>
        <w:jc w:val="both"/>
        <w:rPr>
          <w:rFonts w:eastAsiaTheme="minorEastAsia"/>
          <w:lang w:val="en-US" w:eastAsia="zh-CN"/>
        </w:rPr>
      </w:pPr>
      <w:r w:rsidRPr="00A008C8">
        <w:rPr>
          <w:rFonts w:eastAsiaTheme="minorEastAsia"/>
          <w:lang w:val="en-US" w:eastAsia="zh-CN"/>
        </w:rPr>
        <w:t>In the last RAN3 meeting</w:t>
      </w:r>
      <w:r>
        <w:rPr>
          <w:rFonts w:eastAsiaTheme="minorEastAsia"/>
          <w:lang w:val="en-US" w:eastAsia="zh-CN"/>
        </w:rPr>
        <w:t xml:space="preserve"> </w:t>
      </w:r>
      <w:r w:rsidRPr="00A008C8">
        <w:rPr>
          <w:rFonts w:eastAsiaTheme="minorEastAsia"/>
          <w:lang w:val="en-US" w:eastAsia="zh-CN"/>
        </w:rPr>
        <w:t>there were some proposals</w:t>
      </w:r>
      <w:r w:rsidR="00EA2DF6">
        <w:rPr>
          <w:rFonts w:eastAsiaTheme="minorEastAsia"/>
          <w:lang w:val="en-US" w:eastAsia="zh-CN"/>
        </w:rPr>
        <w:t xml:space="preserve"> in [11] and [12] </w:t>
      </w:r>
      <w:r w:rsidRPr="00A008C8">
        <w:rPr>
          <w:rFonts w:eastAsiaTheme="minorEastAsia"/>
          <w:lang w:val="en-US" w:eastAsia="zh-CN"/>
        </w:rPr>
        <w:t>to remove the «FFS» on the procedures and messages</w:t>
      </w:r>
      <w:r w:rsidR="00EA2DF6">
        <w:rPr>
          <w:rFonts w:eastAsiaTheme="minorEastAsia"/>
          <w:lang w:val="en-US" w:eastAsia="zh-CN"/>
        </w:rPr>
        <w:t>’ names</w:t>
      </w:r>
      <w:r w:rsidRPr="00A008C8">
        <w:rPr>
          <w:rFonts w:eastAsiaTheme="minorEastAsia"/>
          <w:lang w:val="en-US" w:eastAsia="zh-CN"/>
        </w:rPr>
        <w:t xml:space="preserve"> </w:t>
      </w:r>
      <w:r w:rsidR="00EA2DF6">
        <w:rPr>
          <w:rFonts w:eastAsiaTheme="minorEastAsia"/>
          <w:lang w:val="en-US" w:eastAsia="zh-CN"/>
        </w:rPr>
        <w:t xml:space="preserve">introduced in the context of the RAN </w:t>
      </w:r>
      <w:r w:rsidRPr="00A008C8">
        <w:rPr>
          <w:rFonts w:eastAsiaTheme="minorEastAsia"/>
          <w:lang w:val="en-US" w:eastAsia="zh-CN"/>
        </w:rPr>
        <w:t>AI/ML</w:t>
      </w:r>
      <w:r w:rsidR="00EA2DF6">
        <w:rPr>
          <w:rFonts w:eastAsiaTheme="minorEastAsia"/>
          <w:lang w:val="en-US" w:eastAsia="zh-CN"/>
        </w:rPr>
        <w:t xml:space="preserve"> WI. Such proposals basically remove references to the “AI/ML INFORMATION” part of the agreed new class 1/2 procedures and messages’ names in order to remain</w:t>
      </w:r>
      <w:r w:rsidRPr="00A008C8">
        <w:rPr>
          <w:rFonts w:eastAsiaTheme="minorEastAsia"/>
          <w:lang w:val="en-US" w:eastAsia="zh-CN"/>
        </w:rPr>
        <w:t xml:space="preserve"> as much general as possible</w:t>
      </w:r>
      <w:r w:rsidR="00EA2DF6">
        <w:rPr>
          <w:rFonts w:eastAsiaTheme="minorEastAsia"/>
          <w:lang w:val="en-US" w:eastAsia="zh-CN"/>
        </w:rPr>
        <w:t xml:space="preserve">, so that such procedures (and related messages) can </w:t>
      </w:r>
      <w:r w:rsidRPr="00A008C8">
        <w:rPr>
          <w:rFonts w:eastAsiaTheme="minorEastAsia"/>
          <w:lang w:val="en-US" w:eastAsia="zh-CN"/>
        </w:rPr>
        <w:t>be re-used in the future for all those functionalities that might leverage them</w:t>
      </w:r>
      <w:r w:rsidR="00EA2DF6">
        <w:rPr>
          <w:rFonts w:eastAsiaTheme="minorEastAsia"/>
          <w:lang w:val="en-US" w:eastAsia="zh-CN"/>
        </w:rPr>
        <w:t>.</w:t>
      </w:r>
    </w:p>
    <w:p w14:paraId="1787E9E9" w14:textId="7A274B64" w:rsidR="00EA2DF6" w:rsidRDefault="00F6253E" w:rsidP="00EA2DF6">
      <w:pPr>
        <w:spacing w:after="0"/>
        <w:jc w:val="both"/>
        <w:rPr>
          <w:lang w:val="en-US"/>
        </w:rPr>
      </w:pPr>
      <w:r>
        <w:rPr>
          <w:rFonts w:eastAsiaTheme="minorEastAsia"/>
          <w:lang w:val="en-US" w:eastAsia="zh-CN"/>
        </w:rPr>
        <w:t xml:space="preserve">Now we see some other proposals </w:t>
      </w:r>
      <w:r w:rsidR="00EA2DF6">
        <w:rPr>
          <w:lang w:val="en-US"/>
        </w:rPr>
        <w:t>in [11] and [12] use “DATA COLLECTION”</w:t>
      </w:r>
      <w:r>
        <w:rPr>
          <w:lang w:val="en-US"/>
        </w:rPr>
        <w:t xml:space="preserve">, </w:t>
      </w:r>
      <w:r w:rsidR="00965712">
        <w:rPr>
          <w:lang w:val="en-US"/>
        </w:rPr>
        <w:t>hence</w:t>
      </w:r>
      <w:r>
        <w:rPr>
          <w:lang w:val="en-US"/>
        </w:rPr>
        <w:t xml:space="preserve"> a</w:t>
      </w:r>
      <w:r w:rsidR="00EA2DF6">
        <w:rPr>
          <w:lang w:val="en-US"/>
        </w:rPr>
        <w:t xml:space="preserve"> </w:t>
      </w:r>
      <w:r>
        <w:rPr>
          <w:lang w:val="en-US"/>
        </w:rPr>
        <w:t xml:space="preserve">more </w:t>
      </w:r>
      <w:r w:rsidR="00EA2DF6">
        <w:rPr>
          <w:lang w:val="en-US"/>
        </w:rPr>
        <w:t>generic</w:t>
      </w:r>
      <w:r>
        <w:rPr>
          <w:lang w:val="en-US"/>
        </w:rPr>
        <w:t xml:space="preserve"> name which does not directly point </w:t>
      </w:r>
      <w:r w:rsidRPr="00965712">
        <w:rPr>
          <w:lang w:val="en-US"/>
        </w:rPr>
        <w:t>to AI/ML</w:t>
      </w:r>
      <w:r w:rsidR="00965712">
        <w:rPr>
          <w:lang w:val="en-US"/>
        </w:rPr>
        <w:t>. This</w:t>
      </w:r>
      <w:r w:rsidRPr="00965712">
        <w:rPr>
          <w:lang w:val="en-US"/>
        </w:rPr>
        <w:t xml:space="preserve"> is technically not wrong since predicted info</w:t>
      </w:r>
      <w:r w:rsidR="00965712">
        <w:rPr>
          <w:lang w:val="en-US"/>
        </w:rPr>
        <w:t>rmation</w:t>
      </w:r>
      <w:r w:rsidRPr="00965712">
        <w:rPr>
          <w:lang w:val="en-US"/>
        </w:rPr>
        <w:t xml:space="preserve"> does</w:t>
      </w:r>
      <w:r w:rsidR="00965712">
        <w:rPr>
          <w:lang w:val="en-US"/>
        </w:rPr>
        <w:t xml:space="preserve"> not</w:t>
      </w:r>
      <w:r w:rsidRPr="00965712">
        <w:rPr>
          <w:lang w:val="en-US"/>
        </w:rPr>
        <w:t xml:space="preserve"> have to come </w:t>
      </w:r>
      <w:r w:rsidR="00965712">
        <w:rPr>
          <w:lang w:val="en-US"/>
        </w:rPr>
        <w:t xml:space="preserve">necessarily </w:t>
      </w:r>
      <w:r w:rsidRPr="00965712">
        <w:rPr>
          <w:lang w:val="en-US"/>
        </w:rPr>
        <w:t>from a</w:t>
      </w:r>
      <w:r w:rsidR="005D629B">
        <w:rPr>
          <w:lang w:val="en-US"/>
        </w:rPr>
        <w:t>n</w:t>
      </w:r>
      <w:r w:rsidRPr="00965712">
        <w:rPr>
          <w:lang w:val="en-US"/>
        </w:rPr>
        <w:t xml:space="preserve"> AI/ML model’s inference, and</w:t>
      </w:r>
      <w:r>
        <w:rPr>
          <w:lang w:val="en-US"/>
        </w:rPr>
        <w:t xml:space="preserve"> such info</w:t>
      </w:r>
      <w:r w:rsidR="00965712">
        <w:rPr>
          <w:lang w:val="en-US"/>
        </w:rPr>
        <w:t>rmation</w:t>
      </w:r>
      <w:r>
        <w:rPr>
          <w:lang w:val="en-US"/>
        </w:rPr>
        <w:t xml:space="preserve"> could also be used for legacy algorithm</w:t>
      </w:r>
      <w:r w:rsidR="00965712">
        <w:rPr>
          <w:lang w:val="en-US"/>
        </w:rPr>
        <w:t>s</w:t>
      </w:r>
      <w:r>
        <w:rPr>
          <w:lang w:val="en-US"/>
        </w:rPr>
        <w:t xml:space="preserve">. With this understanding, we are open to discuss the name updating, </w:t>
      </w:r>
      <w:r w:rsidR="009844EC">
        <w:rPr>
          <w:lang w:val="en-US"/>
        </w:rPr>
        <w:t>and we propose to use “DATA ACQUISITION” because we think</w:t>
      </w:r>
      <w:r w:rsidR="00221AE5">
        <w:rPr>
          <w:lang w:val="en-US"/>
        </w:rPr>
        <w:t xml:space="preserve"> </w:t>
      </w:r>
      <w:r w:rsidR="009844EC">
        <w:rPr>
          <w:lang w:val="en-US"/>
        </w:rPr>
        <w:t>that</w:t>
      </w:r>
      <w:r w:rsidR="009E35AF">
        <w:rPr>
          <w:lang w:val="en-US"/>
        </w:rPr>
        <w:t xml:space="preserve"> the term “collection” encompasses </w:t>
      </w:r>
      <w:r w:rsidR="009E35AF">
        <w:t xml:space="preserve">not only </w:t>
      </w:r>
      <w:r w:rsidR="007B4546">
        <w:t xml:space="preserve">the </w:t>
      </w:r>
      <w:r w:rsidR="009E35AF">
        <w:t xml:space="preserve">gathering of data but also other operations such as </w:t>
      </w:r>
      <w:r w:rsidR="009E35AF" w:rsidRPr="007B4546">
        <w:t>measuring</w:t>
      </w:r>
      <w:r w:rsidR="007B4546">
        <w:t xml:space="preserve"> </w:t>
      </w:r>
      <w:r w:rsidR="009E35AF" w:rsidRPr="007B4546">
        <w:t xml:space="preserve">and </w:t>
      </w:r>
      <w:r w:rsidR="007B4546" w:rsidRPr="007B4546">
        <w:t>analysing</w:t>
      </w:r>
      <w:r w:rsidR="009E35AF" w:rsidRPr="007B4546">
        <w:t xml:space="preserve"> </w:t>
      </w:r>
      <w:r w:rsidR="007B4546" w:rsidRPr="007B4546">
        <w:t>of data which are not strictly related to the purpose of</w:t>
      </w:r>
      <w:r w:rsidR="007B4546">
        <w:t xml:space="preserve"> new agreed procedures for AI/ML in NG-RAN, but more with the AI/ML models.</w:t>
      </w:r>
    </w:p>
    <w:p w14:paraId="4E95354F" w14:textId="4D2AE52D" w:rsidR="00EA2DF6" w:rsidRDefault="00EA2DF6" w:rsidP="00EA2DF6">
      <w:pPr>
        <w:spacing w:after="0"/>
        <w:jc w:val="both"/>
        <w:rPr>
          <w:rFonts w:eastAsiaTheme="minorEastAsia"/>
          <w:lang w:val="en-US" w:eastAsia="zh-CN"/>
        </w:rPr>
      </w:pPr>
    </w:p>
    <w:p w14:paraId="01A6C226" w14:textId="7E811CA8" w:rsidR="00EA2DF6" w:rsidRPr="00976E0D" w:rsidRDefault="00EA2DF6" w:rsidP="003D488D">
      <w:pPr>
        <w:jc w:val="both"/>
        <w:rPr>
          <w:lang w:val="en-US"/>
        </w:rPr>
      </w:pPr>
      <w:bookmarkStart w:id="10" w:name="_Hlk142303337"/>
      <w:r w:rsidRPr="003D488D">
        <w:rPr>
          <w:rFonts w:eastAsiaTheme="minorEastAsia"/>
          <w:b/>
          <w:lang w:eastAsia="zh-CN"/>
        </w:rPr>
        <w:t>Proposal 10:</w:t>
      </w:r>
      <w:r w:rsidR="003D488D">
        <w:rPr>
          <w:rFonts w:eastAsiaTheme="minorEastAsia"/>
          <w:b/>
          <w:lang w:eastAsia="zh-CN"/>
        </w:rPr>
        <w:t xml:space="preserve"> RAN3 to </w:t>
      </w:r>
      <w:r w:rsidR="00F6253E">
        <w:rPr>
          <w:rFonts w:eastAsiaTheme="minorEastAsia"/>
          <w:b/>
          <w:lang w:eastAsia="zh-CN"/>
        </w:rPr>
        <w:t xml:space="preserve">discuss and </w:t>
      </w:r>
      <w:r w:rsidR="003D488D">
        <w:rPr>
          <w:rFonts w:eastAsiaTheme="minorEastAsia"/>
          <w:b/>
          <w:lang w:eastAsia="zh-CN"/>
        </w:rPr>
        <w:t xml:space="preserve">agree to </w:t>
      </w:r>
      <w:r w:rsidR="00F6253E">
        <w:rPr>
          <w:rFonts w:eastAsiaTheme="minorEastAsia"/>
          <w:b/>
          <w:lang w:eastAsia="zh-CN"/>
        </w:rPr>
        <w:t>update</w:t>
      </w:r>
      <w:r w:rsidR="003D488D">
        <w:rPr>
          <w:rFonts w:eastAsiaTheme="minorEastAsia"/>
          <w:b/>
          <w:lang w:eastAsia="zh-CN"/>
        </w:rPr>
        <w:t xml:space="preserve"> the names of the new agreed class 1/2 procedures</w:t>
      </w:r>
      <w:r w:rsidR="00976E0D">
        <w:rPr>
          <w:rFonts w:eastAsiaTheme="minorEastAsia"/>
          <w:b/>
          <w:lang w:eastAsia="zh-CN"/>
        </w:rPr>
        <w:t xml:space="preserve"> and messages</w:t>
      </w:r>
      <w:r w:rsidR="003D488D">
        <w:rPr>
          <w:rFonts w:eastAsiaTheme="minorEastAsia"/>
          <w:b/>
          <w:lang w:eastAsia="zh-CN"/>
        </w:rPr>
        <w:t xml:space="preserve"> </w:t>
      </w:r>
      <w:r w:rsidR="001D73C5">
        <w:rPr>
          <w:rFonts w:eastAsiaTheme="minorEastAsia"/>
          <w:b/>
          <w:lang w:eastAsia="zh-CN"/>
        </w:rPr>
        <w:t xml:space="preserve">to be more generic, e.g. </w:t>
      </w:r>
      <w:r w:rsidR="00976E0D" w:rsidRPr="00976E0D">
        <w:rPr>
          <w:rFonts w:eastAsiaTheme="minorEastAsia"/>
          <w:b/>
          <w:lang w:eastAsia="zh-CN"/>
        </w:rPr>
        <w:t>“</w:t>
      </w:r>
      <w:r w:rsidR="001D73C5" w:rsidRPr="00976E0D">
        <w:rPr>
          <w:b/>
          <w:lang w:val="en-US"/>
        </w:rPr>
        <w:t xml:space="preserve">DATA </w:t>
      </w:r>
      <w:r w:rsidR="007B4546">
        <w:rPr>
          <w:b/>
          <w:lang w:val="en-US"/>
        </w:rPr>
        <w:t>ACQUISITION</w:t>
      </w:r>
      <w:r w:rsidR="00976E0D" w:rsidRPr="00976E0D">
        <w:rPr>
          <w:b/>
          <w:lang w:val="en-US"/>
        </w:rPr>
        <w:t>”</w:t>
      </w:r>
      <w:r w:rsidR="00976E0D">
        <w:rPr>
          <w:b/>
          <w:lang w:val="en-US"/>
        </w:rPr>
        <w:t xml:space="preserve"> </w:t>
      </w:r>
      <w:r w:rsidR="003D488D" w:rsidRPr="00976E0D">
        <w:rPr>
          <w:rFonts w:eastAsiaTheme="minorEastAsia"/>
          <w:b/>
          <w:lang w:eastAsia="zh-CN"/>
        </w:rPr>
        <w:t>a</w:t>
      </w:r>
      <w:r w:rsidR="003D488D">
        <w:rPr>
          <w:rFonts w:eastAsiaTheme="minorEastAsia"/>
          <w:b/>
          <w:lang w:eastAsia="zh-CN"/>
        </w:rPr>
        <w:t>nd remove the “(FFS on the name)”.</w:t>
      </w:r>
      <w:r w:rsidRPr="003D488D">
        <w:rPr>
          <w:rFonts w:eastAsiaTheme="minorEastAsia"/>
          <w:b/>
          <w:lang w:eastAsia="zh-CN"/>
        </w:rPr>
        <w:t xml:space="preserve"> </w:t>
      </w:r>
      <w:bookmarkEnd w:id="10"/>
      <w:r w:rsidR="003D488D">
        <w:rPr>
          <w:rFonts w:eastAsiaTheme="minorEastAsia"/>
          <w:b/>
          <w:lang w:eastAsia="zh-CN"/>
        </w:rPr>
        <w:t xml:space="preserve"> </w:t>
      </w:r>
    </w:p>
    <w:p w14:paraId="7EC5923D" w14:textId="79F048EA" w:rsidR="00776BC8" w:rsidRPr="00416E4D" w:rsidRDefault="004F243F" w:rsidP="00A65BB2">
      <w:pPr>
        <w:pStyle w:val="Heading2"/>
        <w:rPr>
          <w:rFonts w:eastAsiaTheme="minorEastAsia"/>
          <w:lang w:eastAsia="zh-CN"/>
        </w:rPr>
      </w:pPr>
      <w:r w:rsidRPr="00416E4D">
        <w:rPr>
          <w:rFonts w:eastAsiaTheme="minorEastAsia"/>
          <w:lang w:eastAsia="zh-CN"/>
        </w:rPr>
        <w:t>3.</w:t>
      </w:r>
      <w:r w:rsidR="00A65BB2">
        <w:rPr>
          <w:rFonts w:eastAsiaTheme="minorEastAsia"/>
          <w:lang w:eastAsia="zh-CN"/>
        </w:rPr>
        <w:t>6</w:t>
      </w:r>
      <w:r w:rsidRPr="00416E4D">
        <w:rPr>
          <w:rFonts w:eastAsiaTheme="minorEastAsia"/>
          <w:lang w:eastAsia="zh-CN"/>
        </w:rPr>
        <w:t xml:space="preserve"> </w:t>
      </w:r>
      <w:r w:rsidR="00776BC8" w:rsidRPr="00416E4D">
        <w:rPr>
          <w:rFonts w:eastAsiaTheme="minorEastAsia"/>
          <w:lang w:eastAsia="zh-CN"/>
        </w:rPr>
        <w:t>Stage 2 update</w:t>
      </w:r>
    </w:p>
    <w:p w14:paraId="0E1B22FF" w14:textId="4053CCBD" w:rsidR="00BC343F" w:rsidRDefault="00465BB0" w:rsidP="00B673A6">
      <w:pPr>
        <w:jc w:val="both"/>
        <w:rPr>
          <w:rFonts w:eastAsiaTheme="minorEastAsia"/>
          <w:lang w:eastAsia="zh-CN"/>
        </w:rPr>
      </w:pPr>
      <w:r w:rsidRPr="00416E4D">
        <w:rPr>
          <w:rFonts w:eastAsiaTheme="minorEastAsia"/>
          <w:lang w:eastAsia="zh-CN"/>
        </w:rPr>
        <w:t xml:space="preserve">In </w:t>
      </w:r>
      <w:r w:rsidR="002E74FF">
        <w:rPr>
          <w:rFonts w:eastAsiaTheme="minorEastAsia"/>
          <w:lang w:eastAsia="zh-CN"/>
        </w:rPr>
        <w:t xml:space="preserve">the last RAN3 meeting </w:t>
      </w:r>
      <w:r w:rsidR="00BC343F">
        <w:rPr>
          <w:rFonts w:eastAsiaTheme="minorEastAsia"/>
          <w:lang w:eastAsia="zh-CN"/>
        </w:rPr>
        <w:t>a S</w:t>
      </w:r>
      <w:r w:rsidRPr="00416E4D">
        <w:rPr>
          <w:rFonts w:eastAsiaTheme="minorEastAsia"/>
          <w:lang w:eastAsia="zh-CN"/>
        </w:rPr>
        <w:t>tage</w:t>
      </w:r>
      <w:r w:rsidR="000E5562" w:rsidRPr="00416E4D">
        <w:rPr>
          <w:rFonts w:eastAsiaTheme="minorEastAsia"/>
          <w:lang w:eastAsia="zh-CN"/>
        </w:rPr>
        <w:t xml:space="preserve"> </w:t>
      </w:r>
      <w:r w:rsidRPr="00416E4D">
        <w:rPr>
          <w:rFonts w:eastAsiaTheme="minorEastAsia"/>
          <w:lang w:eastAsia="zh-CN"/>
        </w:rPr>
        <w:t xml:space="preserve">2 </w:t>
      </w:r>
      <w:r w:rsidR="003F4477" w:rsidRPr="00416E4D">
        <w:rPr>
          <w:rFonts w:eastAsiaTheme="minorEastAsia"/>
          <w:lang w:eastAsia="zh-CN"/>
        </w:rPr>
        <w:t>TP</w:t>
      </w:r>
      <w:r w:rsidR="00BC343F">
        <w:rPr>
          <w:rFonts w:eastAsiaTheme="minorEastAsia"/>
          <w:lang w:eastAsia="zh-CN"/>
        </w:rPr>
        <w:t xml:space="preserve"> was </w:t>
      </w:r>
      <w:r w:rsidRPr="00416E4D">
        <w:rPr>
          <w:rFonts w:eastAsiaTheme="minorEastAsia"/>
          <w:lang w:eastAsia="zh-CN"/>
        </w:rPr>
        <w:t>agreed</w:t>
      </w:r>
      <w:r w:rsidR="00BC343F">
        <w:rPr>
          <w:rFonts w:eastAsiaTheme="minorEastAsia"/>
          <w:lang w:eastAsia="zh-CN"/>
        </w:rPr>
        <w:t xml:space="preserve"> in [13] which captures an important agreement from the RAN3#119bis-e meeting [9]</w:t>
      </w:r>
    </w:p>
    <w:p w14:paraId="33C6BBDE" w14:textId="77777777" w:rsidR="00BC343F" w:rsidRPr="00416E4D" w:rsidRDefault="00BC343F" w:rsidP="00BC343F">
      <w:pPr>
        <w:widowControl w:val="0"/>
        <w:pBdr>
          <w:top w:val="single" w:sz="4" w:space="1" w:color="auto"/>
          <w:left w:val="single" w:sz="4" w:space="4" w:color="auto"/>
          <w:bottom w:val="single" w:sz="4" w:space="1" w:color="auto"/>
          <w:right w:val="single" w:sz="4" w:space="4" w:color="auto"/>
        </w:pBdr>
        <w:autoSpaceDN w:val="0"/>
        <w:spacing w:before="100" w:beforeAutospacing="1" w:after="120"/>
        <w:ind w:left="144" w:hanging="144"/>
        <w:jc w:val="both"/>
        <w:rPr>
          <w:rFonts w:ascii="Calibri" w:eastAsia="SimSun" w:hAnsi="Calibri" w:cs="Calibri"/>
          <w:b/>
          <w:bCs/>
          <w:color w:val="008000"/>
          <w:sz w:val="18"/>
          <w:szCs w:val="22"/>
          <w:lang w:val="en-US"/>
        </w:rPr>
      </w:pPr>
      <w:r w:rsidRPr="00416E4D">
        <w:rPr>
          <w:rFonts w:ascii="Calibri" w:eastAsia="SimSun" w:hAnsi="Calibri" w:cs="Calibri"/>
          <w:b/>
          <w:bCs/>
          <w:color w:val="008000"/>
          <w:sz w:val="18"/>
          <w:szCs w:val="22"/>
          <w:lang w:val="en-US"/>
        </w:rPr>
        <w:t xml:space="preserve">Procedures used for AI/ML support in the NG-RAN shall be “data type agnostic”, which means that the intended use of the data (e.g., input, output, feedback) shall not be indicated.  </w:t>
      </w:r>
    </w:p>
    <w:p w14:paraId="0D83387B" w14:textId="77777777" w:rsidR="00BC343F" w:rsidRDefault="00BC343F" w:rsidP="00BC343F">
      <w:pPr>
        <w:spacing w:after="0"/>
        <w:jc w:val="both"/>
        <w:rPr>
          <w:rFonts w:eastAsiaTheme="minorEastAsia"/>
          <w:lang w:eastAsia="zh-CN"/>
        </w:rPr>
      </w:pPr>
      <w:r>
        <w:rPr>
          <w:rFonts w:eastAsiaTheme="minorEastAsia"/>
          <w:lang w:eastAsia="zh-CN"/>
        </w:rPr>
        <w:t xml:space="preserve">on top of the </w:t>
      </w:r>
      <w:r w:rsidRPr="00416E4D">
        <w:rPr>
          <w:rFonts w:eastAsiaTheme="minorEastAsia"/>
          <w:lang w:eastAsia="zh-CN"/>
        </w:rPr>
        <w:t>descriptions on general principles and mechanisms for the support of the RAN AI/ML function</w:t>
      </w:r>
      <w:r>
        <w:rPr>
          <w:rFonts w:eastAsiaTheme="minorEastAsia"/>
          <w:lang w:eastAsia="zh-CN"/>
        </w:rPr>
        <w:t xml:space="preserve"> as per the BLCR to TS 38.300 in [14] which was endorsed in RAN3#120. </w:t>
      </w:r>
    </w:p>
    <w:p w14:paraId="7C8820DF" w14:textId="428993C5" w:rsidR="00164D6A" w:rsidRPr="00416E4D" w:rsidRDefault="00BC343F" w:rsidP="00B673A6">
      <w:pPr>
        <w:jc w:val="both"/>
        <w:rPr>
          <w:rFonts w:eastAsiaTheme="minorEastAsia"/>
          <w:lang w:eastAsia="zh-CN"/>
        </w:rPr>
      </w:pPr>
      <w:r w:rsidRPr="00416E4D">
        <w:rPr>
          <w:rFonts w:eastAsiaTheme="minorEastAsia"/>
          <w:lang w:eastAsia="zh-CN"/>
        </w:rPr>
        <w:t xml:space="preserve">Moreover, we think </w:t>
      </w:r>
      <w:r w:rsidR="00290CC0">
        <w:rPr>
          <w:rFonts w:eastAsiaTheme="minorEastAsia"/>
          <w:lang w:eastAsia="zh-CN"/>
        </w:rPr>
        <w:t xml:space="preserve">that </w:t>
      </w:r>
      <w:r w:rsidR="00164D6A" w:rsidRPr="00416E4D">
        <w:rPr>
          <w:rFonts w:eastAsiaTheme="minorEastAsia"/>
          <w:lang w:eastAsia="zh-CN"/>
        </w:rPr>
        <w:t xml:space="preserve">there </w:t>
      </w:r>
      <w:r w:rsidR="00904FCC" w:rsidRPr="00416E4D">
        <w:rPr>
          <w:rFonts w:eastAsiaTheme="minorEastAsia"/>
          <w:lang w:eastAsia="zh-CN"/>
        </w:rPr>
        <w:t>are</w:t>
      </w:r>
      <w:r w:rsidR="00164D6A" w:rsidRPr="00416E4D">
        <w:rPr>
          <w:rFonts w:eastAsiaTheme="minorEastAsia"/>
          <w:lang w:eastAsia="zh-CN"/>
        </w:rPr>
        <w:t xml:space="preserve"> further agreements </w:t>
      </w:r>
      <w:r w:rsidR="00290CC0">
        <w:rPr>
          <w:rFonts w:eastAsiaTheme="minorEastAsia"/>
          <w:lang w:eastAsia="zh-CN"/>
        </w:rPr>
        <w:t xml:space="preserve">(both Stage 2 and Stage 3) </w:t>
      </w:r>
      <w:r w:rsidR="00164D6A" w:rsidRPr="00416E4D">
        <w:rPr>
          <w:rFonts w:eastAsiaTheme="minorEastAsia"/>
          <w:lang w:eastAsia="zh-CN"/>
        </w:rPr>
        <w:t xml:space="preserve">which could be further captured in the </w:t>
      </w:r>
      <w:r w:rsidR="003C4474" w:rsidRPr="00416E4D">
        <w:rPr>
          <w:rFonts w:eastAsiaTheme="minorEastAsia"/>
          <w:lang w:eastAsia="zh-CN"/>
        </w:rPr>
        <w:t>S</w:t>
      </w:r>
      <w:r w:rsidR="00164D6A" w:rsidRPr="00416E4D">
        <w:rPr>
          <w:rFonts w:eastAsiaTheme="minorEastAsia"/>
          <w:lang w:eastAsia="zh-CN"/>
        </w:rPr>
        <w:t>tage</w:t>
      </w:r>
      <w:r w:rsidR="000E5562" w:rsidRPr="00416E4D">
        <w:rPr>
          <w:rFonts w:eastAsiaTheme="minorEastAsia"/>
          <w:lang w:eastAsia="zh-CN"/>
        </w:rPr>
        <w:t xml:space="preserve"> </w:t>
      </w:r>
      <w:r w:rsidR="00164D6A" w:rsidRPr="00416E4D">
        <w:rPr>
          <w:rFonts w:eastAsiaTheme="minorEastAsia"/>
          <w:lang w:eastAsia="zh-CN"/>
        </w:rPr>
        <w:t>2 spec</w:t>
      </w:r>
      <w:r w:rsidR="005D629B">
        <w:rPr>
          <w:rFonts w:eastAsiaTheme="minorEastAsia"/>
          <w:lang w:eastAsia="zh-CN"/>
        </w:rPr>
        <w:t>ification</w:t>
      </w:r>
      <w:r w:rsidR="00164D6A" w:rsidRPr="00416E4D">
        <w:rPr>
          <w:rFonts w:eastAsiaTheme="minorEastAsia"/>
          <w:lang w:eastAsia="zh-CN"/>
        </w:rPr>
        <w:t>, including:</w:t>
      </w:r>
    </w:p>
    <w:p w14:paraId="2B21A937" w14:textId="77777777" w:rsidR="00290CC0" w:rsidRDefault="00290CC0" w:rsidP="00290CC0">
      <w:pPr>
        <w:pBdr>
          <w:top w:val="single" w:sz="4" w:space="1" w:color="auto"/>
          <w:left w:val="single" w:sz="4" w:space="4" w:color="auto"/>
          <w:bottom w:val="single" w:sz="4" w:space="1" w:color="auto"/>
          <w:right w:val="single" w:sz="4" w:space="4" w:color="auto"/>
        </w:pBdr>
        <w:rPr>
          <w:rFonts w:ascii="Calibri" w:hAnsi="Calibri" w:cs="Calibri"/>
          <w:b/>
          <w:iCs/>
          <w:color w:val="FF0000"/>
          <w:kern w:val="2"/>
          <w:sz w:val="16"/>
          <w:szCs w:val="16"/>
        </w:rPr>
      </w:pPr>
      <w:r>
        <w:rPr>
          <w:rFonts w:ascii="Calibri" w:hAnsi="Calibri" w:cs="Calibri"/>
          <w:b/>
          <w:iCs/>
          <w:color w:val="FF0000"/>
          <w:kern w:val="2"/>
          <w:sz w:val="16"/>
          <w:szCs w:val="16"/>
        </w:rPr>
        <w:t>--- Stage 2 agreements ---</w:t>
      </w:r>
    </w:p>
    <w:p w14:paraId="45655AA7" w14:textId="77777777" w:rsidR="00290CC0" w:rsidRDefault="00290CC0" w:rsidP="00290CC0">
      <w:pPr>
        <w:pBdr>
          <w:top w:val="single" w:sz="4" w:space="1" w:color="auto"/>
          <w:left w:val="single" w:sz="4" w:space="4" w:color="auto"/>
          <w:bottom w:val="single" w:sz="4" w:space="1" w:color="auto"/>
          <w:right w:val="single" w:sz="4" w:space="4" w:color="auto"/>
        </w:pBdr>
        <w:rPr>
          <w:rFonts w:ascii="Calibri" w:eastAsia="MS Mincho" w:hAnsi="Calibri" w:cs="Calibri"/>
          <w:i/>
          <w:iCs/>
          <w:color w:val="00B050"/>
          <w:kern w:val="2"/>
          <w:sz w:val="16"/>
          <w:szCs w:val="16"/>
          <w:lang w:val="en-US" w:eastAsia="zh-CN"/>
        </w:rPr>
      </w:pPr>
      <w:r>
        <w:rPr>
          <w:rFonts w:ascii="Calibri" w:eastAsia="MS Mincho" w:hAnsi="Calibri" w:cs="Calibri"/>
          <w:i/>
          <w:iCs/>
          <w:color w:val="00B050"/>
          <w:kern w:val="2"/>
          <w:sz w:val="16"/>
          <w:szCs w:val="16"/>
          <w:lang w:val="en-US" w:eastAsia="zh-CN"/>
        </w:rPr>
        <w:t xml:space="preserve">Legacy information that are used to support AI/ML are transferred via existing legacy procedures (no need to signal them via other procedures) </w:t>
      </w:r>
    </w:p>
    <w:p w14:paraId="0CEBF99E" w14:textId="77777777" w:rsidR="00290CC0" w:rsidRDefault="00290CC0" w:rsidP="00290CC0">
      <w:pPr>
        <w:pBdr>
          <w:top w:val="single" w:sz="4" w:space="1" w:color="auto"/>
          <w:left w:val="single" w:sz="4" w:space="4" w:color="auto"/>
          <w:bottom w:val="single" w:sz="4" w:space="1" w:color="auto"/>
          <w:right w:val="single" w:sz="4" w:space="4" w:color="auto"/>
        </w:pBdr>
        <w:rPr>
          <w:rFonts w:ascii="Calibri" w:hAnsi="Calibri" w:cs="Calibri"/>
          <w:b/>
          <w:iCs/>
          <w:color w:val="FF0000"/>
          <w:kern w:val="2"/>
          <w:sz w:val="16"/>
          <w:szCs w:val="16"/>
        </w:rPr>
      </w:pPr>
      <w:r>
        <w:rPr>
          <w:rFonts w:ascii="Calibri" w:hAnsi="Calibri" w:cs="Calibri"/>
          <w:b/>
          <w:iCs/>
          <w:color w:val="FF0000"/>
          <w:kern w:val="2"/>
          <w:sz w:val="16"/>
          <w:szCs w:val="16"/>
        </w:rPr>
        <w:t>--- Stage 3 agreements ---</w:t>
      </w:r>
    </w:p>
    <w:p w14:paraId="022813E3" w14:textId="568F8E15" w:rsidR="00290CC0" w:rsidRDefault="00290CC0" w:rsidP="00290CC0">
      <w:pPr>
        <w:pBdr>
          <w:top w:val="single" w:sz="4" w:space="1" w:color="auto"/>
          <w:left w:val="single" w:sz="4" w:space="4" w:color="auto"/>
          <w:bottom w:val="single" w:sz="4" w:space="1" w:color="auto"/>
          <w:right w:val="single" w:sz="4" w:space="4" w:color="auto"/>
        </w:pBdr>
        <w:rPr>
          <w:rFonts w:ascii="Calibri" w:eastAsia="MS Mincho" w:hAnsi="Calibri" w:cs="Calibri"/>
          <w:i/>
          <w:iCs/>
          <w:color w:val="00B050"/>
          <w:kern w:val="2"/>
          <w:sz w:val="16"/>
          <w:szCs w:val="16"/>
          <w:lang w:eastAsia="zh-CN"/>
        </w:rPr>
      </w:pPr>
      <w:r w:rsidRPr="00D93036">
        <w:rPr>
          <w:rFonts w:ascii="Calibri" w:eastAsia="MS Mincho" w:hAnsi="Calibri" w:cs="Calibri"/>
          <w:i/>
          <w:iCs/>
          <w:color w:val="00B050"/>
          <w:kern w:val="2"/>
          <w:sz w:val="16"/>
          <w:szCs w:val="16"/>
          <w:lang w:eastAsia="zh-CN"/>
        </w:rPr>
        <w:t>Predicted Resource Status Information reported in the new procedure for AI/ML Related Information can be predicted radio resources, predicted number of active UEs, and predicted number of RRC Connections.</w:t>
      </w:r>
    </w:p>
    <w:p w14:paraId="252A98FC" w14:textId="77777777" w:rsidR="00290CC0" w:rsidRDefault="00290CC0" w:rsidP="00290CC0">
      <w:pPr>
        <w:pBdr>
          <w:top w:val="single" w:sz="4" w:space="1" w:color="auto"/>
          <w:left w:val="single" w:sz="4" w:space="4" w:color="auto"/>
          <w:bottom w:val="single" w:sz="4" w:space="1" w:color="auto"/>
          <w:right w:val="single" w:sz="4" w:space="4" w:color="auto"/>
        </w:pBdr>
        <w:rPr>
          <w:rFonts w:ascii="Calibri" w:eastAsia="MS Mincho" w:hAnsi="Calibri" w:cs="Calibri"/>
          <w:i/>
          <w:iCs/>
          <w:color w:val="00B050"/>
          <w:kern w:val="2"/>
          <w:sz w:val="16"/>
          <w:szCs w:val="16"/>
          <w:lang w:val="en-US" w:eastAsia="zh-CN"/>
        </w:rPr>
      </w:pPr>
      <w:r>
        <w:rPr>
          <w:rFonts w:ascii="Calibri" w:eastAsia="MS Mincho" w:hAnsi="Calibri" w:cs="Calibri"/>
          <w:i/>
          <w:iCs/>
          <w:color w:val="00B050"/>
          <w:kern w:val="2"/>
          <w:sz w:val="16"/>
          <w:szCs w:val="16"/>
          <w:lang w:val="en-US" w:eastAsia="zh-CN"/>
        </w:rPr>
        <w:t xml:space="preserve">UE Trajectory Prediction is transferred to the target </w:t>
      </w:r>
      <w:proofErr w:type="spellStart"/>
      <w:r>
        <w:rPr>
          <w:rFonts w:ascii="Calibri" w:eastAsia="MS Mincho" w:hAnsi="Calibri" w:cs="Calibri"/>
          <w:i/>
          <w:iCs/>
          <w:color w:val="00B050"/>
          <w:kern w:val="2"/>
          <w:sz w:val="16"/>
          <w:szCs w:val="16"/>
          <w:lang w:val="en-US" w:eastAsia="zh-CN"/>
        </w:rPr>
        <w:t>gNB</w:t>
      </w:r>
      <w:proofErr w:type="spellEnd"/>
      <w:r>
        <w:rPr>
          <w:rFonts w:ascii="Calibri" w:eastAsia="MS Mincho" w:hAnsi="Calibri" w:cs="Calibri"/>
          <w:i/>
          <w:iCs/>
          <w:color w:val="00B050"/>
          <w:kern w:val="2"/>
          <w:sz w:val="16"/>
          <w:szCs w:val="16"/>
          <w:lang w:val="en-US" w:eastAsia="zh-CN"/>
        </w:rPr>
        <w:t xml:space="preserve"> via the Handover Request.</w:t>
      </w:r>
    </w:p>
    <w:p w14:paraId="5C4A9252" w14:textId="35D7C14F" w:rsidR="00290CC0" w:rsidRPr="00290CC0" w:rsidRDefault="00290CC0" w:rsidP="00290CC0">
      <w:pPr>
        <w:pBdr>
          <w:top w:val="single" w:sz="4" w:space="1" w:color="auto"/>
          <w:left w:val="single" w:sz="4" w:space="4" w:color="auto"/>
          <w:bottom w:val="single" w:sz="4" w:space="1" w:color="auto"/>
          <w:right w:val="single" w:sz="4" w:space="4" w:color="auto"/>
        </w:pBdr>
        <w:rPr>
          <w:rFonts w:ascii="Calibri" w:eastAsia="MS Mincho" w:hAnsi="Calibri" w:cs="Calibri"/>
          <w:i/>
          <w:iCs/>
          <w:color w:val="00B050"/>
          <w:kern w:val="2"/>
          <w:sz w:val="16"/>
          <w:szCs w:val="16"/>
          <w:lang w:eastAsia="zh-CN"/>
        </w:rPr>
      </w:pPr>
      <w:r>
        <w:rPr>
          <w:rFonts w:ascii="Calibri" w:eastAsia="MS Mincho" w:hAnsi="Calibri" w:cs="Calibri"/>
          <w:i/>
          <w:iCs/>
          <w:color w:val="00B050"/>
          <w:kern w:val="2"/>
          <w:sz w:val="16"/>
          <w:szCs w:val="16"/>
          <w:lang w:eastAsia="zh-CN"/>
        </w:rPr>
        <w:t xml:space="preserve">Introduce the metric of Energy Cost (EC) as the AI/ML metric to be shared over the </w:t>
      </w:r>
      <w:proofErr w:type="spellStart"/>
      <w:r>
        <w:rPr>
          <w:rFonts w:ascii="Calibri" w:eastAsia="MS Mincho" w:hAnsi="Calibri" w:cs="Calibri"/>
          <w:i/>
          <w:iCs/>
          <w:color w:val="00B050"/>
          <w:kern w:val="2"/>
          <w:sz w:val="16"/>
          <w:szCs w:val="16"/>
          <w:lang w:eastAsia="zh-CN"/>
        </w:rPr>
        <w:t>Xn</w:t>
      </w:r>
      <w:proofErr w:type="spellEnd"/>
      <w:r>
        <w:rPr>
          <w:rFonts w:ascii="Calibri" w:eastAsia="MS Mincho" w:hAnsi="Calibri" w:cs="Calibri"/>
          <w:i/>
          <w:iCs/>
          <w:color w:val="00B050"/>
          <w:kern w:val="2"/>
          <w:sz w:val="16"/>
          <w:szCs w:val="16"/>
          <w:lang w:eastAsia="zh-CN"/>
        </w:rPr>
        <w:t xml:space="preserve"> interface among </w:t>
      </w:r>
      <w:proofErr w:type="spellStart"/>
      <w:r>
        <w:rPr>
          <w:rFonts w:ascii="Calibri" w:eastAsia="MS Mincho" w:hAnsi="Calibri" w:cs="Calibri"/>
          <w:i/>
          <w:iCs/>
          <w:color w:val="00B050"/>
          <w:kern w:val="2"/>
          <w:sz w:val="16"/>
          <w:szCs w:val="16"/>
          <w:lang w:eastAsia="zh-CN"/>
        </w:rPr>
        <w:t>gNBs</w:t>
      </w:r>
      <w:proofErr w:type="spellEnd"/>
      <w:r>
        <w:rPr>
          <w:rFonts w:ascii="Calibri" w:eastAsia="MS Mincho" w:hAnsi="Calibri" w:cs="Calibri"/>
          <w:i/>
          <w:iCs/>
          <w:color w:val="00B050"/>
          <w:kern w:val="2"/>
          <w:sz w:val="16"/>
          <w:szCs w:val="16"/>
          <w:lang w:eastAsia="zh-CN"/>
        </w:rPr>
        <w:t xml:space="preserve">. </w:t>
      </w:r>
    </w:p>
    <w:p w14:paraId="6BB74983" w14:textId="1AC8983D" w:rsidR="00CC59DF" w:rsidRPr="00416E4D" w:rsidRDefault="00D5171B" w:rsidP="00B673A6">
      <w:pPr>
        <w:jc w:val="both"/>
        <w:rPr>
          <w:rFonts w:eastAsiaTheme="minorEastAsia"/>
          <w:b/>
          <w:lang w:eastAsia="zh-CN"/>
        </w:rPr>
      </w:pPr>
      <w:r w:rsidRPr="00416E4D">
        <w:rPr>
          <w:rFonts w:eastAsiaTheme="minorEastAsia"/>
          <w:b/>
          <w:lang w:eastAsia="zh-CN"/>
        </w:rPr>
        <w:t xml:space="preserve">Proposal </w:t>
      </w:r>
      <w:r w:rsidR="00290CC0">
        <w:rPr>
          <w:rFonts w:eastAsiaTheme="minorEastAsia"/>
          <w:b/>
          <w:lang w:eastAsia="zh-CN"/>
        </w:rPr>
        <w:t>11</w:t>
      </w:r>
      <w:r w:rsidRPr="00416E4D">
        <w:rPr>
          <w:rFonts w:eastAsiaTheme="minorEastAsia"/>
          <w:b/>
          <w:lang w:eastAsia="zh-CN"/>
        </w:rPr>
        <w:t xml:space="preserve">: RAN3 to agree </w:t>
      </w:r>
      <w:r w:rsidR="003C4474" w:rsidRPr="00416E4D">
        <w:rPr>
          <w:rFonts w:eastAsiaTheme="minorEastAsia"/>
          <w:b/>
          <w:lang w:eastAsia="zh-CN"/>
        </w:rPr>
        <w:t>S</w:t>
      </w:r>
      <w:r w:rsidRPr="00416E4D">
        <w:rPr>
          <w:rFonts w:eastAsiaTheme="minorEastAsia"/>
          <w:b/>
          <w:lang w:eastAsia="zh-CN"/>
        </w:rPr>
        <w:t>tage</w:t>
      </w:r>
      <w:r w:rsidR="000E5562" w:rsidRPr="00416E4D">
        <w:rPr>
          <w:rFonts w:eastAsiaTheme="minorEastAsia"/>
          <w:b/>
          <w:lang w:eastAsia="zh-CN"/>
        </w:rPr>
        <w:t xml:space="preserve"> </w:t>
      </w:r>
      <w:r w:rsidRPr="00416E4D">
        <w:rPr>
          <w:rFonts w:eastAsiaTheme="minorEastAsia"/>
          <w:b/>
          <w:lang w:eastAsia="zh-CN"/>
        </w:rPr>
        <w:t xml:space="preserve">2 updates to </w:t>
      </w:r>
      <w:r w:rsidR="002D73CB" w:rsidRPr="00416E4D">
        <w:rPr>
          <w:rFonts w:eastAsiaTheme="minorEastAsia"/>
          <w:b/>
          <w:lang w:eastAsia="zh-CN"/>
        </w:rPr>
        <w:t xml:space="preserve">TS </w:t>
      </w:r>
      <w:r w:rsidRPr="00416E4D">
        <w:rPr>
          <w:rFonts w:eastAsiaTheme="minorEastAsia"/>
          <w:b/>
          <w:lang w:eastAsia="zh-CN"/>
        </w:rPr>
        <w:t xml:space="preserve">38.300 </w:t>
      </w:r>
      <w:r w:rsidR="004E6094" w:rsidRPr="00416E4D">
        <w:rPr>
          <w:rFonts w:eastAsiaTheme="minorEastAsia"/>
          <w:b/>
          <w:lang w:eastAsia="zh-CN"/>
        </w:rPr>
        <w:t>(</w:t>
      </w:r>
      <w:r w:rsidR="00904FCC" w:rsidRPr="00416E4D">
        <w:rPr>
          <w:rFonts w:eastAsiaTheme="minorEastAsia"/>
          <w:b/>
          <w:lang w:eastAsia="zh-CN"/>
        </w:rPr>
        <w:t xml:space="preserve">also </w:t>
      </w:r>
      <w:r w:rsidR="00164D6A" w:rsidRPr="00416E4D">
        <w:rPr>
          <w:rFonts w:eastAsiaTheme="minorEastAsia"/>
          <w:b/>
          <w:lang w:eastAsia="zh-CN"/>
        </w:rPr>
        <w:t xml:space="preserve">capturing </w:t>
      </w:r>
      <w:r w:rsidR="00904FCC" w:rsidRPr="00416E4D">
        <w:rPr>
          <w:rFonts w:eastAsiaTheme="minorEastAsia"/>
          <w:b/>
          <w:lang w:eastAsia="zh-CN"/>
        </w:rPr>
        <w:t xml:space="preserve">Stage 3 </w:t>
      </w:r>
      <w:r w:rsidR="00164D6A" w:rsidRPr="00416E4D">
        <w:rPr>
          <w:rFonts w:eastAsiaTheme="minorEastAsia"/>
          <w:b/>
          <w:lang w:eastAsia="zh-CN"/>
        </w:rPr>
        <w:t xml:space="preserve">agreements </w:t>
      </w:r>
      <w:r w:rsidR="004E6094" w:rsidRPr="00416E4D">
        <w:rPr>
          <w:rFonts w:eastAsiaTheme="minorEastAsia"/>
          <w:b/>
          <w:lang w:eastAsia="zh-CN"/>
        </w:rPr>
        <w:t xml:space="preserve">relevant for Stage 2) </w:t>
      </w:r>
      <w:r w:rsidR="00904FCC" w:rsidRPr="00416E4D">
        <w:rPr>
          <w:rFonts w:eastAsiaTheme="minorEastAsia"/>
          <w:b/>
          <w:lang w:eastAsia="zh-CN"/>
        </w:rPr>
        <w:t>achieved</w:t>
      </w:r>
      <w:r w:rsidR="00164D6A" w:rsidRPr="00416E4D">
        <w:rPr>
          <w:rFonts w:eastAsiaTheme="minorEastAsia"/>
          <w:b/>
          <w:lang w:eastAsia="zh-CN"/>
        </w:rPr>
        <w:t xml:space="preserve"> </w:t>
      </w:r>
      <w:r w:rsidR="00904FCC" w:rsidRPr="00416E4D">
        <w:rPr>
          <w:rFonts w:eastAsiaTheme="minorEastAsia"/>
          <w:b/>
          <w:lang w:eastAsia="zh-CN"/>
        </w:rPr>
        <w:t xml:space="preserve">up to </w:t>
      </w:r>
      <w:r w:rsidR="000E5562" w:rsidRPr="00416E4D">
        <w:rPr>
          <w:rFonts w:eastAsiaTheme="minorEastAsia"/>
          <w:b/>
          <w:lang w:eastAsia="zh-CN"/>
        </w:rPr>
        <w:t>RAN3#</w:t>
      </w:r>
      <w:r w:rsidR="00904FCC" w:rsidRPr="00416E4D">
        <w:rPr>
          <w:rFonts w:eastAsiaTheme="minorEastAsia"/>
          <w:b/>
          <w:lang w:eastAsia="zh-CN"/>
        </w:rPr>
        <w:t>120</w:t>
      </w:r>
      <w:r w:rsidR="00164D6A" w:rsidRPr="00416E4D">
        <w:rPr>
          <w:rFonts w:eastAsiaTheme="minorEastAsia"/>
          <w:b/>
          <w:lang w:eastAsia="zh-CN"/>
        </w:rPr>
        <w:t>.</w:t>
      </w:r>
    </w:p>
    <w:p w14:paraId="718C1DCC" w14:textId="57410915" w:rsidR="00D5171B" w:rsidRPr="00416E4D" w:rsidRDefault="00D5171B" w:rsidP="00B673A6">
      <w:pPr>
        <w:jc w:val="both"/>
        <w:rPr>
          <w:rFonts w:eastAsiaTheme="minorEastAsia"/>
          <w:lang w:eastAsia="zh-CN"/>
        </w:rPr>
      </w:pPr>
      <w:r w:rsidRPr="00416E4D">
        <w:rPr>
          <w:rFonts w:eastAsiaTheme="minorEastAsia"/>
          <w:lang w:eastAsia="zh-CN"/>
        </w:rPr>
        <w:t>The corresponding TP</w:t>
      </w:r>
      <w:r w:rsidR="00290CC0">
        <w:rPr>
          <w:rFonts w:eastAsiaTheme="minorEastAsia"/>
          <w:lang w:eastAsia="zh-CN"/>
        </w:rPr>
        <w:t xml:space="preserve"> </w:t>
      </w:r>
      <w:r w:rsidRPr="00416E4D">
        <w:rPr>
          <w:rFonts w:eastAsiaTheme="minorEastAsia"/>
          <w:lang w:eastAsia="zh-CN"/>
        </w:rPr>
        <w:t>could be seen in</w:t>
      </w:r>
      <w:r w:rsidR="00BE7BD9" w:rsidRPr="00416E4D">
        <w:rPr>
          <w:rFonts w:eastAsiaTheme="minorEastAsia"/>
          <w:lang w:eastAsia="zh-CN"/>
        </w:rPr>
        <w:t xml:space="preserve"> our contribution paper</w:t>
      </w:r>
      <w:r w:rsidR="004514EF" w:rsidRPr="00416E4D">
        <w:rPr>
          <w:rFonts w:eastAsiaTheme="minorEastAsia"/>
          <w:lang w:eastAsia="zh-CN"/>
        </w:rPr>
        <w:t xml:space="preserve"> </w:t>
      </w:r>
      <w:r w:rsidR="00BE7BD9" w:rsidRPr="00416E4D">
        <w:rPr>
          <w:rFonts w:eastAsiaTheme="minorEastAsia"/>
          <w:lang w:eastAsia="zh-CN"/>
        </w:rPr>
        <w:t xml:space="preserve">in </w:t>
      </w:r>
      <w:r w:rsidR="00290CC0">
        <w:rPr>
          <w:rFonts w:eastAsiaTheme="minorEastAsia"/>
          <w:lang w:eastAsia="zh-CN"/>
        </w:rPr>
        <w:t>[15]</w:t>
      </w:r>
      <w:r w:rsidRPr="00416E4D">
        <w:rPr>
          <w:rFonts w:eastAsiaTheme="minorEastAsia"/>
          <w:lang w:eastAsia="zh-CN"/>
        </w:rPr>
        <w:t>.</w:t>
      </w:r>
    </w:p>
    <w:p w14:paraId="4207218B" w14:textId="77777777" w:rsidR="00326166" w:rsidRPr="00416E4D" w:rsidRDefault="005456E5" w:rsidP="00B673A6">
      <w:pPr>
        <w:pStyle w:val="Heading1"/>
        <w:jc w:val="both"/>
        <w:rPr>
          <w:rFonts w:eastAsia="SimSun"/>
          <w:lang w:eastAsia="zh-CN"/>
        </w:rPr>
      </w:pPr>
      <w:bookmarkStart w:id="11" w:name="_Toc423019950"/>
      <w:bookmarkStart w:id="12" w:name="_Toc423020279"/>
      <w:bookmarkStart w:id="13" w:name="_Toc423020296"/>
      <w:bookmarkEnd w:id="2"/>
      <w:bookmarkEnd w:id="3"/>
      <w:bookmarkEnd w:id="11"/>
      <w:bookmarkEnd w:id="12"/>
      <w:bookmarkEnd w:id="13"/>
      <w:r w:rsidRPr="00416E4D">
        <w:rPr>
          <w:rFonts w:eastAsia="SimSun"/>
          <w:lang w:eastAsia="zh-CN"/>
        </w:rPr>
        <w:lastRenderedPageBreak/>
        <w:t xml:space="preserve">4. </w:t>
      </w:r>
      <w:r w:rsidR="001A1F92" w:rsidRPr="00416E4D">
        <w:rPr>
          <w:rFonts w:eastAsia="SimSun"/>
          <w:lang w:eastAsia="zh-CN"/>
        </w:rPr>
        <w:t>Conclusion</w:t>
      </w:r>
    </w:p>
    <w:p w14:paraId="269E9742" w14:textId="003CAAE1" w:rsidR="00850DCF" w:rsidRPr="00416E4D" w:rsidRDefault="00185A40" w:rsidP="00B673A6">
      <w:pPr>
        <w:jc w:val="both"/>
        <w:rPr>
          <w:lang w:eastAsia="zh-CN"/>
        </w:rPr>
      </w:pPr>
      <w:r w:rsidRPr="00416E4D">
        <w:rPr>
          <w:lang w:eastAsia="zh-CN"/>
        </w:rPr>
        <w:t xml:space="preserve">Based on the discussion in this paper, we </w:t>
      </w:r>
      <w:r w:rsidR="00705F58">
        <w:rPr>
          <w:lang w:eastAsia="zh-CN"/>
        </w:rPr>
        <w:t>have</w:t>
      </w:r>
      <w:r w:rsidR="00861DE9" w:rsidRPr="00416E4D">
        <w:rPr>
          <w:lang w:eastAsia="zh-CN"/>
        </w:rPr>
        <w:t xml:space="preserve"> the following </w:t>
      </w:r>
      <w:r w:rsidR="00D5171B" w:rsidRPr="00416E4D">
        <w:rPr>
          <w:lang w:eastAsia="zh-CN"/>
        </w:rPr>
        <w:t>proposals.</w:t>
      </w:r>
    </w:p>
    <w:p w14:paraId="59D43F31" w14:textId="77777777" w:rsidR="00F822E8" w:rsidRPr="00416E4D" w:rsidRDefault="00F822E8" w:rsidP="00F822E8">
      <w:pPr>
        <w:jc w:val="both"/>
        <w:rPr>
          <w:rFonts w:eastAsiaTheme="minorEastAsia"/>
          <w:b/>
          <w:lang w:val="en-US" w:eastAsia="zh-CN"/>
        </w:rPr>
      </w:pPr>
      <w:bookmarkStart w:id="14" w:name="_Toc423020280"/>
      <w:bookmarkEnd w:id="14"/>
      <w:r>
        <w:rPr>
          <w:rFonts w:eastAsiaTheme="minorEastAsia"/>
          <w:b/>
          <w:lang w:eastAsia="zh-CN"/>
        </w:rPr>
        <w:t xml:space="preserve">Proposal 1: </w:t>
      </w:r>
      <w:r w:rsidRPr="00416E4D">
        <w:rPr>
          <w:rFonts w:eastAsiaTheme="minorEastAsia"/>
          <w:b/>
          <w:lang w:eastAsia="zh-CN"/>
        </w:rPr>
        <w:t xml:space="preserve">RAN3 </w:t>
      </w:r>
      <w:r>
        <w:rPr>
          <w:rFonts w:eastAsiaTheme="minorEastAsia"/>
          <w:b/>
          <w:lang w:eastAsia="zh-CN"/>
        </w:rPr>
        <w:t xml:space="preserve">to agree on the </w:t>
      </w:r>
      <w:r w:rsidRPr="00416E4D">
        <w:rPr>
          <w:rFonts w:eastAsiaTheme="minorEastAsia"/>
          <w:b/>
          <w:lang w:eastAsia="zh-CN"/>
        </w:rPr>
        <w:t>definition of</w:t>
      </w:r>
      <w:r>
        <w:rPr>
          <w:rFonts w:eastAsiaTheme="minorEastAsia"/>
          <w:b/>
          <w:lang w:eastAsia="zh-CN"/>
        </w:rPr>
        <w:t xml:space="preserve"> </w:t>
      </w:r>
      <w:r w:rsidRPr="00416E4D">
        <w:rPr>
          <w:rFonts w:eastAsiaTheme="minorEastAsia"/>
          <w:b/>
          <w:lang w:eastAsia="zh-CN"/>
        </w:rPr>
        <w:t>“reporting periodicity” as</w:t>
      </w:r>
      <w:r>
        <w:rPr>
          <w:rFonts w:eastAsiaTheme="minorEastAsia"/>
          <w:b/>
          <w:lang w:eastAsia="zh-CN"/>
        </w:rPr>
        <w:t xml:space="preserve"> the reporting</w:t>
      </w:r>
      <w:r w:rsidRPr="00416E4D">
        <w:rPr>
          <w:rFonts w:eastAsiaTheme="minorEastAsia"/>
          <w:b/>
          <w:lang w:val="en-US" w:eastAsia="zh-CN"/>
        </w:rPr>
        <w:t xml:space="preserve"> interval of the requested prediction information</w:t>
      </w:r>
      <w:r>
        <w:rPr>
          <w:rFonts w:eastAsiaTheme="minorEastAsia"/>
          <w:b/>
          <w:lang w:val="en-US" w:eastAsia="zh-CN"/>
        </w:rPr>
        <w:t xml:space="preserve">, which is </w:t>
      </w:r>
      <w:r w:rsidRPr="00416E4D">
        <w:rPr>
          <w:rFonts w:eastAsiaTheme="minorEastAsia"/>
          <w:b/>
          <w:lang w:val="en-US" w:eastAsia="zh-CN"/>
        </w:rPr>
        <w:t>indicated in the AI/ML INFORMATION REQUEST (FFS on the name).</w:t>
      </w:r>
    </w:p>
    <w:p w14:paraId="3E89317D" w14:textId="77777777" w:rsidR="00F822E8" w:rsidRDefault="00F822E8" w:rsidP="00F822E8">
      <w:pPr>
        <w:jc w:val="both"/>
        <w:rPr>
          <w:rFonts w:eastAsia="SimSun"/>
          <w:lang w:val="en-US" w:eastAsia="zh-CN"/>
        </w:rPr>
      </w:pPr>
      <w:r w:rsidRPr="009A1FF9">
        <w:rPr>
          <w:rFonts w:eastAsiaTheme="minorEastAsia"/>
          <w:b/>
          <w:lang w:eastAsia="zh-CN"/>
        </w:rPr>
        <w:t>Proposal</w:t>
      </w:r>
      <w:r>
        <w:rPr>
          <w:rFonts w:eastAsiaTheme="minorEastAsia"/>
          <w:b/>
          <w:lang w:eastAsia="zh-CN"/>
        </w:rPr>
        <w:t xml:space="preserve"> 1bis: For the case of periodic reporting, the “reporting periodicity” within the AI/ML INFORMATION REQUEST (FFS on the name) message </w:t>
      </w:r>
      <w:r w:rsidRPr="009A1FF9">
        <w:rPr>
          <w:rFonts w:eastAsiaTheme="minorEastAsia"/>
          <w:b/>
          <w:lang w:eastAsia="zh-CN"/>
        </w:rPr>
        <w:t xml:space="preserve">is </w:t>
      </w:r>
      <w:r>
        <w:rPr>
          <w:rFonts w:eastAsiaTheme="minorEastAsia"/>
          <w:b/>
          <w:lang w:eastAsia="zh-CN"/>
        </w:rPr>
        <w:t xml:space="preserve">only </w:t>
      </w:r>
      <w:r w:rsidRPr="009A1FF9">
        <w:rPr>
          <w:rFonts w:eastAsiaTheme="minorEastAsia"/>
          <w:b/>
          <w:lang w:eastAsia="zh-CN"/>
        </w:rPr>
        <w:t>used to determine the time spacing between two adjacent reporting occasions</w:t>
      </w:r>
      <w:r>
        <w:rPr>
          <w:rFonts w:eastAsiaTheme="minorEastAsia"/>
          <w:b/>
          <w:lang w:eastAsia="zh-CN"/>
        </w:rPr>
        <w:t xml:space="preserve">, </w:t>
      </w:r>
      <w:r w:rsidRPr="009A1FF9">
        <w:rPr>
          <w:rFonts w:eastAsiaTheme="minorEastAsia"/>
          <w:b/>
          <w:lang w:eastAsia="zh-CN"/>
        </w:rPr>
        <w:t>i.e., between two AI/ML INFORMATION UPDATE (FFS on the name) messages received one after the other</w:t>
      </w:r>
      <w:r>
        <w:rPr>
          <w:rFonts w:eastAsiaTheme="minorEastAsia"/>
          <w:b/>
          <w:lang w:eastAsia="zh-CN"/>
        </w:rPr>
        <w:t>.</w:t>
      </w:r>
    </w:p>
    <w:p w14:paraId="303C5776" w14:textId="77777777" w:rsidR="00F822E8" w:rsidRDefault="00F822E8" w:rsidP="00F822E8">
      <w:pPr>
        <w:jc w:val="both"/>
        <w:rPr>
          <w:rFonts w:eastAsia="SimSun"/>
          <w:lang w:val="en-US" w:eastAsia="zh-CN"/>
        </w:rPr>
      </w:pPr>
      <w:r w:rsidRPr="009A1FF9">
        <w:rPr>
          <w:rFonts w:eastAsiaTheme="minorEastAsia"/>
          <w:b/>
          <w:lang w:eastAsia="zh-CN"/>
        </w:rPr>
        <w:t>Proposal</w:t>
      </w:r>
      <w:r>
        <w:rPr>
          <w:rFonts w:eastAsiaTheme="minorEastAsia"/>
          <w:b/>
          <w:lang w:eastAsia="zh-CN"/>
        </w:rPr>
        <w:t xml:space="preserve"> 2: I</w:t>
      </w:r>
      <w:r w:rsidRPr="00B65A09">
        <w:rPr>
          <w:rFonts w:eastAsiaTheme="minorEastAsia"/>
          <w:b/>
          <w:lang w:eastAsia="zh-CN"/>
        </w:rPr>
        <w:t>n case different “requested prediction times” need to be considered for different items</w:t>
      </w:r>
      <w:r>
        <w:rPr>
          <w:rFonts w:eastAsiaTheme="minorEastAsia"/>
          <w:b/>
          <w:lang w:eastAsia="zh-CN"/>
        </w:rPr>
        <w:t xml:space="preserve"> for which a prediction is requested</w:t>
      </w:r>
      <w:r w:rsidRPr="00B65A09">
        <w:rPr>
          <w:rFonts w:eastAsiaTheme="minorEastAsia"/>
          <w:b/>
          <w:lang w:eastAsia="zh-CN"/>
        </w:rPr>
        <w:t xml:space="preserve">, multiple </w:t>
      </w:r>
      <w:r>
        <w:rPr>
          <w:rFonts w:eastAsiaTheme="minorEastAsia"/>
          <w:b/>
          <w:lang w:eastAsia="zh-CN"/>
        </w:rPr>
        <w:t xml:space="preserve">agreed new </w:t>
      </w:r>
      <w:r w:rsidRPr="00B65A09">
        <w:rPr>
          <w:rFonts w:eastAsiaTheme="minorEastAsia"/>
          <w:b/>
          <w:lang w:eastAsia="zh-CN"/>
        </w:rPr>
        <w:t>class1</w:t>
      </w:r>
      <w:r>
        <w:rPr>
          <w:rFonts w:eastAsiaTheme="minorEastAsia"/>
          <w:b/>
          <w:lang w:eastAsia="zh-CN"/>
        </w:rPr>
        <w:t>/2</w:t>
      </w:r>
      <w:r w:rsidRPr="00B65A09">
        <w:rPr>
          <w:rFonts w:eastAsiaTheme="minorEastAsia"/>
          <w:b/>
          <w:lang w:eastAsia="zh-CN"/>
        </w:rPr>
        <w:t xml:space="preserve"> procedures</w:t>
      </w:r>
      <w:r>
        <w:rPr>
          <w:rFonts w:eastAsiaTheme="minorEastAsia"/>
          <w:b/>
          <w:lang w:eastAsia="zh-CN"/>
        </w:rPr>
        <w:t xml:space="preserve"> can be initiated</w:t>
      </w:r>
      <w:r w:rsidRPr="00B65A09">
        <w:rPr>
          <w:rFonts w:eastAsiaTheme="minorEastAsia"/>
          <w:b/>
          <w:lang w:eastAsia="zh-CN"/>
        </w:rPr>
        <w:t xml:space="preserve">, each </w:t>
      </w:r>
      <w:r>
        <w:rPr>
          <w:rFonts w:eastAsiaTheme="minorEastAsia"/>
          <w:b/>
          <w:lang w:eastAsia="zh-CN"/>
        </w:rPr>
        <w:t xml:space="preserve">procedure </w:t>
      </w:r>
      <w:r w:rsidRPr="00B65A09">
        <w:rPr>
          <w:rFonts w:eastAsiaTheme="minorEastAsia"/>
          <w:b/>
          <w:lang w:eastAsia="zh-CN"/>
        </w:rPr>
        <w:t xml:space="preserve">with </w:t>
      </w:r>
      <w:r>
        <w:rPr>
          <w:rFonts w:eastAsiaTheme="minorEastAsia"/>
          <w:b/>
          <w:lang w:eastAsia="zh-CN"/>
        </w:rPr>
        <w:t>a</w:t>
      </w:r>
      <w:r w:rsidRPr="00B65A09">
        <w:rPr>
          <w:rFonts w:eastAsiaTheme="minorEastAsia"/>
          <w:b/>
          <w:lang w:eastAsia="zh-CN"/>
        </w:rPr>
        <w:t xml:space="preserve"> specific “requested prediction time” for </w:t>
      </w:r>
      <w:r>
        <w:rPr>
          <w:rFonts w:eastAsiaTheme="minorEastAsia"/>
          <w:b/>
          <w:lang w:eastAsia="zh-CN"/>
        </w:rPr>
        <w:t>the specific</w:t>
      </w:r>
      <w:r w:rsidRPr="00B65A09">
        <w:rPr>
          <w:rFonts w:eastAsiaTheme="minorEastAsia"/>
          <w:b/>
          <w:lang w:eastAsia="zh-CN"/>
        </w:rPr>
        <w:t xml:space="preserve"> item</w:t>
      </w:r>
      <w:r>
        <w:rPr>
          <w:rFonts w:eastAsiaTheme="minorEastAsia"/>
          <w:b/>
          <w:lang w:eastAsia="zh-CN"/>
        </w:rPr>
        <w:t>.</w:t>
      </w:r>
    </w:p>
    <w:p w14:paraId="15F4158C" w14:textId="77777777" w:rsidR="00F822E8" w:rsidRPr="00416E4D" w:rsidRDefault="00F822E8" w:rsidP="00F822E8">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w:t>
      </w:r>
      <w:r>
        <w:rPr>
          <w:rFonts w:eastAsiaTheme="minorEastAsia"/>
          <w:b/>
          <w:lang w:eastAsia="zh-CN"/>
        </w:rPr>
        <w:t>3</w:t>
      </w:r>
      <w:r w:rsidRPr="00416E4D">
        <w:rPr>
          <w:rFonts w:eastAsiaTheme="minorEastAsia"/>
          <w:b/>
          <w:lang w:eastAsia="zh-CN"/>
        </w:rPr>
        <w:t>: For both one-</w:t>
      </w:r>
      <w:r>
        <w:rPr>
          <w:rFonts w:eastAsiaTheme="minorEastAsia" w:hint="eastAsia"/>
          <w:b/>
          <w:lang w:eastAsia="zh-CN"/>
        </w:rPr>
        <w:t>time</w:t>
      </w:r>
      <w:r w:rsidRPr="00416E4D">
        <w:rPr>
          <w:rFonts w:eastAsiaTheme="minorEastAsia"/>
          <w:b/>
          <w:lang w:eastAsia="zh-CN"/>
        </w:rPr>
        <w:t xml:space="preserve"> and periodic reporting, the “requested prediction time” can also be configured in the AI/ML INFORMATION REQUEST (FFS on the name) message as a time interval in the future for which the prediction information is requested.</w:t>
      </w:r>
    </w:p>
    <w:p w14:paraId="4FEB60DE" w14:textId="77777777" w:rsidR="00F822E8" w:rsidRPr="00416E4D" w:rsidRDefault="00F822E8" w:rsidP="00F822E8">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w:t>
      </w:r>
      <w:r>
        <w:rPr>
          <w:rFonts w:eastAsiaTheme="minorEastAsia"/>
          <w:b/>
          <w:lang w:eastAsia="zh-CN"/>
        </w:rPr>
        <w:t>4</w:t>
      </w:r>
      <w:r w:rsidRPr="00416E4D">
        <w:rPr>
          <w:rFonts w:eastAsiaTheme="minorEastAsia"/>
          <w:b/>
          <w:lang w:eastAsia="zh-CN"/>
        </w:rPr>
        <w:t xml:space="preserve">: </w:t>
      </w:r>
      <w:r>
        <w:rPr>
          <w:rFonts w:eastAsiaTheme="minorEastAsia"/>
          <w:b/>
          <w:lang w:eastAsia="zh-CN"/>
        </w:rPr>
        <w:t>Regardless of whether the “requested prediction time” is either a time instant or a time interval in the future, it is encoded as an INTEGER type</w:t>
      </w:r>
      <w:r w:rsidRPr="00416E4D">
        <w:rPr>
          <w:rFonts w:eastAsiaTheme="minorEastAsia"/>
          <w:b/>
          <w:lang w:eastAsia="zh-CN"/>
        </w:rPr>
        <w:t>.</w:t>
      </w:r>
    </w:p>
    <w:p w14:paraId="13F009A8" w14:textId="77777777" w:rsidR="00F822E8" w:rsidRDefault="00F822E8" w:rsidP="00F822E8">
      <w:pPr>
        <w:jc w:val="both"/>
        <w:rPr>
          <w:rFonts w:eastAsiaTheme="minorEastAsia"/>
          <w:b/>
          <w:lang w:val="en-US" w:eastAsia="zh-CN"/>
        </w:rPr>
      </w:pPr>
      <w:r w:rsidRPr="00416E4D">
        <w:rPr>
          <w:rFonts w:eastAsiaTheme="minorEastAsia" w:hint="eastAsia"/>
          <w:b/>
          <w:lang w:eastAsia="zh-CN"/>
        </w:rPr>
        <w:t>P</w:t>
      </w:r>
      <w:r w:rsidRPr="00416E4D">
        <w:rPr>
          <w:rFonts w:eastAsiaTheme="minorEastAsia"/>
          <w:b/>
          <w:lang w:eastAsia="zh-CN"/>
        </w:rPr>
        <w:t xml:space="preserve">roposal 5: RAN3 </w:t>
      </w:r>
      <w:r>
        <w:rPr>
          <w:rFonts w:eastAsiaTheme="minorEastAsia"/>
          <w:b/>
          <w:lang w:eastAsia="zh-CN"/>
        </w:rPr>
        <w:t xml:space="preserve">to agree </w:t>
      </w:r>
      <w:r w:rsidRPr="00416E4D">
        <w:rPr>
          <w:rFonts w:eastAsiaTheme="minorEastAsia"/>
          <w:b/>
          <w:lang w:eastAsia="zh-CN"/>
        </w:rPr>
        <w:t>to the definition</w:t>
      </w:r>
      <w:r>
        <w:rPr>
          <w:rFonts w:eastAsiaTheme="minorEastAsia"/>
          <w:b/>
          <w:lang w:eastAsia="zh-CN"/>
        </w:rPr>
        <w:t xml:space="preserve"> </w:t>
      </w:r>
      <w:r w:rsidRPr="00416E4D">
        <w:rPr>
          <w:rFonts w:eastAsiaTheme="minorEastAsia"/>
          <w:b/>
          <w:lang w:eastAsia="zh-CN"/>
        </w:rPr>
        <w:t xml:space="preserve">of “validity time” </w:t>
      </w:r>
      <w:r>
        <w:rPr>
          <w:rFonts w:eastAsiaTheme="minorEastAsia"/>
          <w:b/>
          <w:lang w:eastAsia="zh-CN"/>
        </w:rPr>
        <w:t xml:space="preserve">as the </w:t>
      </w:r>
      <w:r w:rsidRPr="00416E4D">
        <w:rPr>
          <w:rFonts w:eastAsiaTheme="minorEastAsia"/>
          <w:b/>
          <w:lang w:val="en-US" w:eastAsia="zh-CN"/>
        </w:rPr>
        <w:t xml:space="preserve">time period within which the requested </w:t>
      </w:r>
      <w:r>
        <w:rPr>
          <w:rFonts w:eastAsiaTheme="minorEastAsia"/>
          <w:b/>
          <w:lang w:val="en-US" w:eastAsia="zh-CN"/>
        </w:rPr>
        <w:t>prediction</w:t>
      </w:r>
      <w:r w:rsidRPr="00416E4D">
        <w:rPr>
          <w:rFonts w:eastAsiaTheme="minorEastAsia"/>
          <w:b/>
          <w:lang w:val="en-US" w:eastAsia="zh-CN"/>
        </w:rPr>
        <w:t xml:space="preserve"> information is considered valid for being used by the requesting NG-RAN node. </w:t>
      </w:r>
    </w:p>
    <w:p w14:paraId="7AAF1FCF" w14:textId="77777777" w:rsidR="00F822E8" w:rsidRPr="00416E4D" w:rsidRDefault="00F822E8" w:rsidP="00F822E8">
      <w:pPr>
        <w:jc w:val="both"/>
        <w:rPr>
          <w:rFonts w:eastAsiaTheme="minorEastAsia"/>
          <w:b/>
          <w:lang w:val="en-US" w:eastAsia="zh-CN"/>
        </w:rPr>
      </w:pPr>
      <w:r>
        <w:rPr>
          <w:rFonts w:eastAsiaTheme="minorEastAsia"/>
          <w:b/>
          <w:lang w:val="en-US" w:eastAsia="zh-CN"/>
        </w:rPr>
        <w:t xml:space="preserve">Proposal 6: </w:t>
      </w:r>
      <w:r w:rsidRPr="00384ABC">
        <w:rPr>
          <w:rFonts w:eastAsiaTheme="minorEastAsia"/>
          <w:b/>
          <w:lang w:val="en-US" w:eastAsia="zh-CN"/>
        </w:rPr>
        <w:t>In case of one-time reporting, the “validity time” of the prediction information is optionally indicated in the AI/ML INFORMATION UPDATE (FFS on the name) along with the prediction information.</w:t>
      </w:r>
    </w:p>
    <w:p w14:paraId="2B6447BB" w14:textId="09BDF82B" w:rsidR="00F822E8" w:rsidRPr="00416E4D" w:rsidRDefault="00F822E8" w:rsidP="00F822E8">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7: </w:t>
      </w:r>
      <w:r w:rsidRPr="00F87BAA">
        <w:rPr>
          <w:rFonts w:eastAsiaTheme="minorEastAsia"/>
          <w:b/>
          <w:bCs/>
          <w:lang w:eastAsia="zh-CN"/>
        </w:rPr>
        <w:t xml:space="preserve">In case of periodic reporting, if the “reporting periodicity” is </w:t>
      </w:r>
      <w:r w:rsidRPr="00F87BAA">
        <w:rPr>
          <w:rFonts w:eastAsiaTheme="minorEastAsia"/>
          <w:b/>
          <w:bCs/>
          <w:u w:val="single"/>
          <w:lang w:eastAsia="zh-CN"/>
        </w:rPr>
        <w:t>greater</w:t>
      </w:r>
      <w:r w:rsidRPr="00F87BAA">
        <w:rPr>
          <w:rFonts w:eastAsiaTheme="minorEastAsia"/>
          <w:b/>
          <w:bCs/>
          <w:lang w:eastAsia="zh-CN"/>
        </w:rPr>
        <w:t xml:space="preserve"> than the “validity time” of the</w:t>
      </w:r>
      <w:r>
        <w:rPr>
          <w:rFonts w:eastAsiaTheme="minorEastAsia"/>
          <w:b/>
          <w:bCs/>
          <w:lang w:eastAsia="zh-CN"/>
        </w:rPr>
        <w:t xml:space="preserve"> </w:t>
      </w:r>
      <w:r w:rsidRPr="00F87BAA">
        <w:rPr>
          <w:rFonts w:eastAsiaTheme="minorEastAsia"/>
          <w:b/>
          <w:bCs/>
          <w:lang w:eastAsia="zh-CN"/>
        </w:rPr>
        <w:t xml:space="preserve">prediction information, the same behaviour of the one-time reporting applies, i.e., the “validity time” can be optionally indicated in the AI/ML INFORMATION UPDATE (FFS on the name) </w:t>
      </w:r>
      <w:r>
        <w:rPr>
          <w:rFonts w:eastAsiaTheme="minorEastAsia"/>
          <w:b/>
          <w:bCs/>
          <w:lang w:eastAsia="zh-CN"/>
        </w:rPr>
        <w:t xml:space="preserve">message </w:t>
      </w:r>
      <w:r w:rsidRPr="00F87BAA">
        <w:rPr>
          <w:rFonts w:eastAsiaTheme="minorEastAsia"/>
          <w:b/>
          <w:bCs/>
          <w:lang w:eastAsia="zh-CN"/>
        </w:rPr>
        <w:t>along with the</w:t>
      </w:r>
      <w:r>
        <w:rPr>
          <w:rFonts w:eastAsiaTheme="minorEastAsia"/>
          <w:b/>
          <w:bCs/>
          <w:lang w:eastAsia="zh-CN"/>
        </w:rPr>
        <w:t xml:space="preserve"> </w:t>
      </w:r>
      <w:r w:rsidRPr="00F87BAA">
        <w:rPr>
          <w:rFonts w:eastAsiaTheme="minorEastAsia"/>
          <w:b/>
          <w:bCs/>
          <w:lang w:eastAsia="zh-CN"/>
        </w:rPr>
        <w:t>prediction information</w:t>
      </w:r>
      <w:r w:rsidRPr="00416E4D">
        <w:rPr>
          <w:rFonts w:eastAsiaTheme="minorEastAsia"/>
          <w:b/>
          <w:lang w:eastAsia="zh-CN"/>
        </w:rPr>
        <w:t>.</w:t>
      </w:r>
    </w:p>
    <w:p w14:paraId="41208A67" w14:textId="77777777" w:rsidR="00F822E8" w:rsidRPr="00746B22" w:rsidRDefault="00F822E8" w:rsidP="00F822E8">
      <w:pPr>
        <w:jc w:val="both"/>
        <w:rPr>
          <w:rFonts w:eastAsiaTheme="minorEastAsia"/>
          <w:lang w:eastAsia="zh-CN"/>
        </w:rPr>
      </w:pPr>
      <w:r w:rsidRPr="00416E4D">
        <w:rPr>
          <w:rFonts w:eastAsiaTheme="minorEastAsia"/>
          <w:b/>
          <w:lang w:eastAsia="zh-CN"/>
        </w:rPr>
        <w:t>Proposal 7bis:</w:t>
      </w:r>
      <w:r w:rsidRPr="00F87BAA">
        <w:t xml:space="preserve"> </w:t>
      </w:r>
      <w:r w:rsidRPr="00F87BAA">
        <w:rPr>
          <w:rFonts w:eastAsiaTheme="minorEastAsia"/>
          <w:b/>
          <w:lang w:eastAsia="zh-CN"/>
        </w:rPr>
        <w:t xml:space="preserve">In case of periodic reporting, if the “reporting periodicity” is </w:t>
      </w:r>
      <w:r w:rsidRPr="00F87BAA">
        <w:rPr>
          <w:rFonts w:eastAsiaTheme="minorEastAsia"/>
          <w:b/>
          <w:bCs/>
          <w:u w:val="single"/>
          <w:lang w:eastAsia="zh-CN"/>
        </w:rPr>
        <w:t>shorter</w:t>
      </w:r>
      <w:r w:rsidRPr="00F87BAA">
        <w:rPr>
          <w:rFonts w:eastAsiaTheme="minorEastAsia"/>
          <w:b/>
          <w:lang w:eastAsia="zh-CN"/>
        </w:rPr>
        <w:t xml:space="preserve"> than the “validity time” of the</w:t>
      </w:r>
      <w:r>
        <w:rPr>
          <w:rFonts w:eastAsiaTheme="minorEastAsia"/>
          <w:b/>
          <w:lang w:eastAsia="zh-CN"/>
        </w:rPr>
        <w:t xml:space="preserve"> </w:t>
      </w:r>
      <w:r w:rsidRPr="00F87BAA">
        <w:rPr>
          <w:rFonts w:eastAsiaTheme="minorEastAsia"/>
          <w:b/>
          <w:lang w:eastAsia="zh-CN"/>
        </w:rPr>
        <w:t>prediction information,</w:t>
      </w:r>
      <w:r>
        <w:rPr>
          <w:rFonts w:eastAsiaTheme="minorEastAsia"/>
          <w:b/>
          <w:lang w:eastAsia="zh-CN"/>
        </w:rPr>
        <w:t xml:space="preserve"> </w:t>
      </w:r>
      <w:r w:rsidRPr="00F87BAA">
        <w:rPr>
          <w:rFonts w:eastAsiaTheme="minorEastAsia"/>
          <w:b/>
          <w:lang w:eastAsia="zh-CN"/>
        </w:rPr>
        <w:t>the “validity time” is not needed to be signalled</w:t>
      </w:r>
      <w:r>
        <w:rPr>
          <w:rFonts w:eastAsiaTheme="minorEastAsia"/>
          <w:b/>
          <w:lang w:eastAsia="zh-CN"/>
        </w:rPr>
        <w:t xml:space="preserve"> </w:t>
      </w:r>
      <w:r w:rsidRPr="00F87BAA">
        <w:rPr>
          <w:rFonts w:eastAsiaTheme="minorEastAsia"/>
          <w:b/>
          <w:lang w:eastAsia="zh-CN"/>
        </w:rPr>
        <w:t>along with the prediction information.</w:t>
      </w:r>
    </w:p>
    <w:p w14:paraId="186A7779" w14:textId="77777777" w:rsidR="00F822E8" w:rsidRPr="00077DEA" w:rsidRDefault="00F822E8" w:rsidP="00F822E8">
      <w:pPr>
        <w:jc w:val="both"/>
        <w:rPr>
          <w:rFonts w:eastAsiaTheme="minorEastAsia"/>
          <w:b/>
          <w:lang w:eastAsia="zh-CN"/>
        </w:rPr>
      </w:pPr>
      <w:r w:rsidRPr="00077DEA">
        <w:rPr>
          <w:rFonts w:eastAsiaTheme="minorEastAsia" w:hint="eastAsia"/>
          <w:b/>
          <w:lang w:eastAsia="zh-CN"/>
        </w:rPr>
        <w:t>P</w:t>
      </w:r>
      <w:r w:rsidRPr="00077DEA">
        <w:rPr>
          <w:rFonts w:eastAsiaTheme="minorEastAsia"/>
          <w:b/>
          <w:lang w:eastAsia="zh-CN"/>
        </w:rPr>
        <w:t xml:space="preserve">roposal 8: Accuracy/confidence of a prediction is not </w:t>
      </w:r>
      <w:r>
        <w:rPr>
          <w:rFonts w:eastAsiaTheme="minorEastAsia"/>
          <w:b/>
          <w:lang w:eastAsia="zh-CN"/>
        </w:rPr>
        <w:t>signalled a</w:t>
      </w:r>
      <w:r w:rsidRPr="00077DEA">
        <w:rPr>
          <w:rFonts w:eastAsiaTheme="minorEastAsia"/>
          <w:b/>
          <w:lang w:eastAsia="zh-CN"/>
        </w:rPr>
        <w:t>long with the prediction itself.</w:t>
      </w:r>
    </w:p>
    <w:p w14:paraId="47761F91" w14:textId="77777777" w:rsidR="00F822E8" w:rsidRPr="00416E4D" w:rsidRDefault="00F822E8" w:rsidP="00F822E8">
      <w:pPr>
        <w:jc w:val="both"/>
        <w:rPr>
          <w:rFonts w:eastAsiaTheme="minorEastAsia"/>
          <w:b/>
          <w:lang w:eastAsia="zh-CN"/>
        </w:rPr>
      </w:pPr>
      <w:r w:rsidRPr="00416E4D">
        <w:rPr>
          <w:rFonts w:eastAsiaTheme="minorEastAsia" w:hint="eastAsia"/>
          <w:b/>
          <w:lang w:eastAsia="zh-CN"/>
        </w:rPr>
        <w:t>P</w:t>
      </w:r>
      <w:r w:rsidRPr="00416E4D">
        <w:rPr>
          <w:rFonts w:eastAsiaTheme="minorEastAsia"/>
          <w:b/>
          <w:lang w:eastAsia="zh-CN"/>
        </w:rPr>
        <w:t xml:space="preserve">roposal </w:t>
      </w:r>
      <w:r>
        <w:rPr>
          <w:rFonts w:eastAsiaTheme="minorEastAsia"/>
          <w:b/>
          <w:lang w:eastAsia="zh-CN"/>
        </w:rPr>
        <w:t>9</w:t>
      </w:r>
      <w:r w:rsidRPr="00416E4D">
        <w:rPr>
          <w:rFonts w:eastAsiaTheme="minorEastAsia"/>
          <w:b/>
          <w:lang w:eastAsia="zh-CN"/>
        </w:rPr>
        <w:t>: The already agreed new class 1/2 procedures could be used for transferring predicted information, UE performance feedback information as well as use case specific current/actual/measured metrics. Details should be discussed on a use case basis.</w:t>
      </w:r>
    </w:p>
    <w:p w14:paraId="19A5E9E0" w14:textId="77777777" w:rsidR="00F822E8" w:rsidRPr="00976E0D" w:rsidRDefault="00F822E8" w:rsidP="00F822E8">
      <w:pPr>
        <w:jc w:val="both"/>
        <w:rPr>
          <w:lang w:val="en-US"/>
        </w:rPr>
      </w:pPr>
      <w:r w:rsidRPr="003D488D">
        <w:rPr>
          <w:rFonts w:eastAsiaTheme="minorEastAsia"/>
          <w:b/>
          <w:lang w:eastAsia="zh-CN"/>
        </w:rPr>
        <w:t>Proposal 10:</w:t>
      </w:r>
      <w:r>
        <w:rPr>
          <w:rFonts w:eastAsiaTheme="minorEastAsia"/>
          <w:b/>
          <w:lang w:eastAsia="zh-CN"/>
        </w:rPr>
        <w:t xml:space="preserve"> RAN3 to discuss and agree to update the names of the new agreed class 1/2 procedures and messages to be more generic, e.g. </w:t>
      </w:r>
      <w:r w:rsidRPr="00976E0D">
        <w:rPr>
          <w:rFonts w:eastAsiaTheme="minorEastAsia"/>
          <w:b/>
          <w:lang w:eastAsia="zh-CN"/>
        </w:rPr>
        <w:t>“</w:t>
      </w:r>
      <w:r w:rsidRPr="00976E0D">
        <w:rPr>
          <w:b/>
          <w:lang w:val="en-US"/>
        </w:rPr>
        <w:t xml:space="preserve">DATA </w:t>
      </w:r>
      <w:r>
        <w:rPr>
          <w:b/>
          <w:lang w:val="en-US"/>
        </w:rPr>
        <w:t>ACQUISITION</w:t>
      </w:r>
      <w:r w:rsidRPr="00976E0D">
        <w:rPr>
          <w:b/>
          <w:lang w:val="en-US"/>
        </w:rPr>
        <w:t>”</w:t>
      </w:r>
      <w:r>
        <w:rPr>
          <w:b/>
          <w:lang w:val="en-US"/>
        </w:rPr>
        <w:t xml:space="preserve"> </w:t>
      </w:r>
      <w:r w:rsidRPr="00976E0D">
        <w:rPr>
          <w:rFonts w:eastAsiaTheme="minorEastAsia"/>
          <w:b/>
          <w:lang w:eastAsia="zh-CN"/>
        </w:rPr>
        <w:t>a</w:t>
      </w:r>
      <w:r>
        <w:rPr>
          <w:rFonts w:eastAsiaTheme="minorEastAsia"/>
          <w:b/>
          <w:lang w:eastAsia="zh-CN"/>
        </w:rPr>
        <w:t>nd remove the “(FFS on the name)”.</w:t>
      </w:r>
      <w:r w:rsidRPr="003D488D">
        <w:rPr>
          <w:rFonts w:eastAsiaTheme="minorEastAsia"/>
          <w:b/>
          <w:lang w:eastAsia="zh-CN"/>
        </w:rPr>
        <w:t xml:space="preserve"> </w:t>
      </w:r>
      <w:r>
        <w:rPr>
          <w:rFonts w:eastAsiaTheme="minorEastAsia"/>
          <w:b/>
          <w:lang w:eastAsia="zh-CN"/>
        </w:rPr>
        <w:t xml:space="preserve"> </w:t>
      </w:r>
    </w:p>
    <w:p w14:paraId="0D09F4F2" w14:textId="77777777" w:rsidR="00F822E8" w:rsidRPr="00416E4D" w:rsidRDefault="00F822E8" w:rsidP="00F822E8">
      <w:pPr>
        <w:jc w:val="both"/>
        <w:rPr>
          <w:rFonts w:eastAsiaTheme="minorEastAsia"/>
          <w:b/>
          <w:lang w:eastAsia="zh-CN"/>
        </w:rPr>
      </w:pPr>
      <w:r w:rsidRPr="00416E4D">
        <w:rPr>
          <w:rFonts w:eastAsiaTheme="minorEastAsia"/>
          <w:b/>
          <w:lang w:eastAsia="zh-CN"/>
        </w:rPr>
        <w:t xml:space="preserve">Proposal </w:t>
      </w:r>
      <w:r>
        <w:rPr>
          <w:rFonts w:eastAsiaTheme="minorEastAsia"/>
          <w:b/>
          <w:lang w:eastAsia="zh-CN"/>
        </w:rPr>
        <w:t>11</w:t>
      </w:r>
      <w:r w:rsidRPr="00416E4D">
        <w:rPr>
          <w:rFonts w:eastAsiaTheme="minorEastAsia"/>
          <w:b/>
          <w:lang w:eastAsia="zh-CN"/>
        </w:rPr>
        <w:t>: RAN3 to agree Stage 2 updates to TS 38.300 (also capturing Stage 3 agreements relevant for Stage 2) achieved up to RAN3#120.</w:t>
      </w:r>
    </w:p>
    <w:p w14:paraId="05477B26" w14:textId="77777777" w:rsidR="0001565F" w:rsidRPr="00416E4D" w:rsidRDefault="005456E5" w:rsidP="00B673A6">
      <w:pPr>
        <w:pStyle w:val="Heading1"/>
        <w:jc w:val="both"/>
      </w:pPr>
      <w:r w:rsidRPr="00416E4D">
        <w:t xml:space="preserve">5. </w:t>
      </w:r>
      <w:r w:rsidR="0001565F" w:rsidRPr="00416E4D">
        <w:t>Reference</w:t>
      </w:r>
    </w:p>
    <w:bookmarkEnd w:id="0"/>
    <w:p w14:paraId="224C0572" w14:textId="004D132C" w:rsidR="00D812CF" w:rsidRPr="00553D5A" w:rsidRDefault="00945315" w:rsidP="00B673A6">
      <w:pPr>
        <w:numPr>
          <w:ilvl w:val="0"/>
          <w:numId w:val="9"/>
        </w:numPr>
        <w:jc w:val="both"/>
        <w:rPr>
          <w:lang w:eastAsia="zh-CN"/>
        </w:rPr>
      </w:pPr>
      <w:r w:rsidRPr="00553D5A">
        <w:rPr>
          <w:lang w:eastAsia="zh-CN"/>
        </w:rPr>
        <w:t>3GPP RAN3#1</w:t>
      </w:r>
      <w:r w:rsidR="00553D5A" w:rsidRPr="00553D5A">
        <w:rPr>
          <w:lang w:eastAsia="zh-CN"/>
        </w:rPr>
        <w:t xml:space="preserve">20 </w:t>
      </w:r>
      <w:r w:rsidRPr="00553D5A">
        <w:rPr>
          <w:lang w:eastAsia="zh-CN"/>
        </w:rPr>
        <w:t>Chairman’s notes (RAN3_1</w:t>
      </w:r>
      <w:r w:rsidR="00553D5A" w:rsidRPr="00553D5A">
        <w:rPr>
          <w:lang w:eastAsia="zh-CN"/>
        </w:rPr>
        <w:t>20</w:t>
      </w:r>
      <w:r w:rsidRPr="00553D5A">
        <w:rPr>
          <w:lang w:eastAsia="zh-CN"/>
        </w:rPr>
        <w:t>_agenda_20230</w:t>
      </w:r>
      <w:r w:rsidR="00553D5A" w:rsidRPr="00553D5A">
        <w:rPr>
          <w:lang w:eastAsia="zh-CN"/>
        </w:rPr>
        <w:t>0530</w:t>
      </w:r>
      <w:r w:rsidRPr="00553D5A">
        <w:rPr>
          <w:lang w:eastAsia="zh-CN"/>
        </w:rPr>
        <w:t>_EOM</w:t>
      </w:r>
      <w:r w:rsidR="00B4530E" w:rsidRPr="00553D5A">
        <w:rPr>
          <w:lang w:eastAsia="zh-CN"/>
        </w:rPr>
        <w:t>1</w:t>
      </w:r>
      <w:r w:rsidRPr="00553D5A">
        <w:rPr>
          <w:lang w:eastAsia="zh-CN"/>
        </w:rPr>
        <w:t>.doc)</w:t>
      </w:r>
    </w:p>
    <w:p w14:paraId="2DAFA6D0" w14:textId="54569593" w:rsidR="00B4530E" w:rsidRPr="00553D5A" w:rsidRDefault="00553D5A" w:rsidP="00B673A6">
      <w:pPr>
        <w:numPr>
          <w:ilvl w:val="0"/>
          <w:numId w:val="9"/>
        </w:numPr>
        <w:jc w:val="both"/>
        <w:rPr>
          <w:lang w:eastAsia="zh-CN"/>
        </w:rPr>
      </w:pPr>
      <w:r w:rsidRPr="00553D5A">
        <w:rPr>
          <w:lang w:eastAsia="zh-CN"/>
        </w:rPr>
        <w:t>R3-233341</w:t>
      </w:r>
      <w:r w:rsidR="00B4530E" w:rsidRPr="00553D5A">
        <w:rPr>
          <w:lang w:eastAsia="zh-CN"/>
        </w:rPr>
        <w:t xml:space="preserve">, </w:t>
      </w:r>
      <w:r w:rsidRPr="00553D5A">
        <w:t>Summary of email Discussion on CB: # AIRAN</w:t>
      </w:r>
      <w:r w:rsidRPr="00553D5A">
        <w:rPr>
          <w:rFonts w:eastAsia="SimSun" w:hint="eastAsia"/>
          <w:lang w:val="en-US" w:eastAsia="zh-CN"/>
        </w:rPr>
        <w:t>1</w:t>
      </w:r>
      <w:r w:rsidRPr="00553D5A">
        <w:t>_</w:t>
      </w:r>
      <w:r w:rsidRPr="00553D5A">
        <w:rPr>
          <w:rFonts w:eastAsia="SimSun" w:hint="eastAsia"/>
          <w:lang w:val="en-US" w:eastAsia="zh-CN"/>
        </w:rPr>
        <w:t>stage2</w:t>
      </w:r>
      <w:r w:rsidR="00B4530E" w:rsidRPr="00553D5A">
        <w:rPr>
          <w:lang w:eastAsia="zh-CN"/>
        </w:rPr>
        <w:t xml:space="preserve">, </w:t>
      </w:r>
      <w:r>
        <w:rPr>
          <w:lang w:eastAsia="zh-CN"/>
        </w:rPr>
        <w:t>ZTE</w:t>
      </w:r>
    </w:p>
    <w:p w14:paraId="5979B96F" w14:textId="23FEEA2E" w:rsidR="00D812CF" w:rsidRPr="00553D5A" w:rsidRDefault="006A32D5" w:rsidP="00B673A6">
      <w:pPr>
        <w:numPr>
          <w:ilvl w:val="0"/>
          <w:numId w:val="9"/>
        </w:numPr>
        <w:jc w:val="both"/>
        <w:rPr>
          <w:lang w:eastAsia="zh-CN"/>
        </w:rPr>
      </w:pPr>
      <w:r w:rsidRPr="00553D5A">
        <w:rPr>
          <w:lang w:eastAsia="zh-CN"/>
        </w:rPr>
        <w:t>R3-</w:t>
      </w:r>
      <w:r w:rsidR="00945315" w:rsidRPr="00553D5A">
        <w:rPr>
          <w:lang w:eastAsia="zh-CN"/>
        </w:rPr>
        <w:t>23</w:t>
      </w:r>
      <w:r w:rsidR="00553D5A" w:rsidRPr="00553D5A">
        <w:rPr>
          <w:lang w:eastAsia="zh-CN"/>
        </w:rPr>
        <w:t>3343</w:t>
      </w:r>
      <w:r w:rsidR="00D812CF" w:rsidRPr="00553D5A">
        <w:rPr>
          <w:lang w:eastAsia="zh-CN"/>
        </w:rPr>
        <w:t xml:space="preserve">, </w:t>
      </w:r>
      <w:r w:rsidR="00553D5A" w:rsidRPr="00553D5A">
        <w:rPr>
          <w:lang w:val="en-US"/>
        </w:rPr>
        <w:t>Summary of Offline Discussion on CB: # AIRAN2_LB</w:t>
      </w:r>
      <w:r w:rsidR="00D812CF" w:rsidRPr="00553D5A">
        <w:rPr>
          <w:lang w:eastAsia="zh-CN"/>
        </w:rPr>
        <w:t xml:space="preserve">, </w:t>
      </w:r>
      <w:r w:rsidR="00553D5A" w:rsidRPr="00553D5A">
        <w:rPr>
          <w:lang w:eastAsia="zh-CN"/>
        </w:rPr>
        <w:t>Ericsson</w:t>
      </w:r>
    </w:p>
    <w:p w14:paraId="2DCBBB0E" w14:textId="460F16A0" w:rsidR="000419FF" w:rsidRPr="00553D5A" w:rsidRDefault="006E36A3" w:rsidP="00B673A6">
      <w:pPr>
        <w:numPr>
          <w:ilvl w:val="0"/>
          <w:numId w:val="9"/>
        </w:numPr>
        <w:jc w:val="both"/>
        <w:rPr>
          <w:lang w:eastAsia="zh-CN"/>
        </w:rPr>
      </w:pPr>
      <w:r w:rsidRPr="00553D5A">
        <w:rPr>
          <w:lang w:eastAsia="zh-CN"/>
        </w:rPr>
        <w:t>R3-23</w:t>
      </w:r>
      <w:r w:rsidR="00553D5A" w:rsidRPr="00553D5A">
        <w:rPr>
          <w:lang w:eastAsia="zh-CN"/>
        </w:rPr>
        <w:t>3348</w:t>
      </w:r>
      <w:r w:rsidR="000419FF" w:rsidRPr="00553D5A">
        <w:rPr>
          <w:lang w:eastAsia="zh-CN"/>
        </w:rPr>
        <w:t xml:space="preserve">, </w:t>
      </w:r>
      <w:r w:rsidR="00553D5A" w:rsidRPr="00553D5A">
        <w:t>Summary of Offline Discussion on AIRAN3_ME</w:t>
      </w:r>
      <w:r w:rsidR="000419FF" w:rsidRPr="00553D5A">
        <w:rPr>
          <w:lang w:eastAsia="zh-CN"/>
        </w:rPr>
        <w:t xml:space="preserve">, </w:t>
      </w:r>
      <w:r w:rsidR="00553D5A" w:rsidRPr="00553D5A">
        <w:rPr>
          <w:lang w:eastAsia="zh-CN"/>
        </w:rPr>
        <w:t>Lenovo</w:t>
      </w:r>
    </w:p>
    <w:p w14:paraId="7BD3D8DB" w14:textId="4E9176CA" w:rsidR="000419FF" w:rsidRPr="00553D5A" w:rsidRDefault="006E36A3" w:rsidP="00B673A6">
      <w:pPr>
        <w:numPr>
          <w:ilvl w:val="0"/>
          <w:numId w:val="9"/>
        </w:numPr>
        <w:jc w:val="both"/>
        <w:rPr>
          <w:lang w:eastAsia="zh-CN"/>
        </w:rPr>
      </w:pPr>
      <w:r w:rsidRPr="00553D5A">
        <w:rPr>
          <w:lang w:eastAsia="zh-CN"/>
        </w:rPr>
        <w:t>R3-23</w:t>
      </w:r>
      <w:r w:rsidR="00553D5A" w:rsidRPr="00553D5A">
        <w:rPr>
          <w:lang w:eastAsia="zh-CN"/>
        </w:rPr>
        <w:t>3349</w:t>
      </w:r>
      <w:r w:rsidR="000419FF" w:rsidRPr="00553D5A">
        <w:rPr>
          <w:lang w:eastAsia="zh-CN"/>
        </w:rPr>
        <w:t xml:space="preserve">, </w:t>
      </w:r>
      <w:proofErr w:type="spellStart"/>
      <w:r w:rsidR="00553D5A" w:rsidRPr="00553D5A">
        <w:rPr>
          <w:lang w:eastAsia="zh-CN"/>
        </w:rPr>
        <w:t>SoD</w:t>
      </w:r>
      <w:proofErr w:type="spellEnd"/>
      <w:r w:rsidR="00553D5A" w:rsidRPr="00553D5A">
        <w:rPr>
          <w:lang w:eastAsia="zh-CN"/>
        </w:rPr>
        <w:t xml:space="preserve"> on CB: # AIRAN4_ES</w:t>
      </w:r>
      <w:r w:rsidR="000419FF" w:rsidRPr="00553D5A">
        <w:rPr>
          <w:lang w:eastAsia="zh-CN"/>
        </w:rPr>
        <w:t xml:space="preserve">, </w:t>
      </w:r>
      <w:r w:rsidR="00553D5A" w:rsidRPr="00553D5A">
        <w:rPr>
          <w:lang w:eastAsia="zh-CN"/>
        </w:rPr>
        <w:t>CMCC</w:t>
      </w:r>
    </w:p>
    <w:p w14:paraId="0933426C" w14:textId="27D98FF6" w:rsidR="000419FF" w:rsidRDefault="000419FF" w:rsidP="00B673A6">
      <w:pPr>
        <w:numPr>
          <w:ilvl w:val="0"/>
          <w:numId w:val="9"/>
        </w:numPr>
        <w:jc w:val="both"/>
        <w:rPr>
          <w:lang w:val="en-US" w:eastAsia="zh-CN"/>
        </w:rPr>
      </w:pPr>
      <w:r w:rsidRPr="00746B22">
        <w:rPr>
          <w:lang w:val="en-US" w:eastAsia="zh-CN"/>
        </w:rPr>
        <w:t>3GPP RAN3#117bis-e Chairman’s notes (RAN3_117bis-e_agenda_20221018_EOM1.doc)</w:t>
      </w:r>
    </w:p>
    <w:p w14:paraId="0E8BA584" w14:textId="77777777" w:rsidR="008837D7" w:rsidRDefault="008837D7" w:rsidP="008837D7">
      <w:pPr>
        <w:numPr>
          <w:ilvl w:val="0"/>
          <w:numId w:val="9"/>
        </w:numPr>
        <w:rPr>
          <w:lang w:eastAsia="zh-CN"/>
        </w:rPr>
      </w:pPr>
      <w:r>
        <w:rPr>
          <w:lang w:eastAsia="zh-CN"/>
        </w:rPr>
        <w:lastRenderedPageBreak/>
        <w:t xml:space="preserve">R3-232122, </w:t>
      </w:r>
      <w:r w:rsidRPr="00B4530E">
        <w:rPr>
          <w:lang w:eastAsia="zh-CN"/>
        </w:rPr>
        <w:t>Summary of CB: # AIRAN1_Stage2</w:t>
      </w:r>
      <w:r>
        <w:rPr>
          <w:lang w:eastAsia="zh-CN"/>
        </w:rPr>
        <w:t>, CMCC</w:t>
      </w:r>
    </w:p>
    <w:p w14:paraId="66B1EF52" w14:textId="77777777" w:rsidR="00AB1C6A" w:rsidRDefault="00AB1C6A" w:rsidP="00AB1C6A">
      <w:pPr>
        <w:numPr>
          <w:ilvl w:val="0"/>
          <w:numId w:val="9"/>
        </w:numPr>
        <w:rPr>
          <w:lang w:eastAsia="zh-CN"/>
        </w:rPr>
      </w:pPr>
      <w:r w:rsidRPr="006A32D5">
        <w:rPr>
          <w:lang w:eastAsia="zh-CN"/>
        </w:rPr>
        <w:t>R3-</w:t>
      </w:r>
      <w:r>
        <w:rPr>
          <w:lang w:eastAsia="zh-CN"/>
        </w:rPr>
        <w:t>232023,</w:t>
      </w:r>
      <w:r w:rsidRPr="00D812CF">
        <w:rPr>
          <w:lang w:eastAsia="zh-CN"/>
        </w:rPr>
        <w:t xml:space="preserve"> </w:t>
      </w:r>
      <w:r w:rsidRPr="00B4530E">
        <w:rPr>
          <w:lang w:eastAsia="zh-CN"/>
        </w:rPr>
        <w:t>Summary of email Discussion on CB: # AIRAN2_LB</w:t>
      </w:r>
      <w:r>
        <w:rPr>
          <w:lang w:eastAsia="zh-CN"/>
        </w:rPr>
        <w:t>, ZTE</w:t>
      </w:r>
    </w:p>
    <w:p w14:paraId="7877C937" w14:textId="266F62D9" w:rsidR="00AB1C6A" w:rsidRDefault="00AB1C6A" w:rsidP="00AB1C6A">
      <w:pPr>
        <w:numPr>
          <w:ilvl w:val="0"/>
          <w:numId w:val="9"/>
        </w:numPr>
        <w:rPr>
          <w:lang w:eastAsia="zh-CN"/>
        </w:rPr>
      </w:pPr>
      <w:r>
        <w:rPr>
          <w:lang w:eastAsia="zh-CN"/>
        </w:rPr>
        <w:t>3GPP RAN3#119bis-e Chairman’s notes (RAN3_119bis-e_agenda_202304026_EOM1.doc)</w:t>
      </w:r>
    </w:p>
    <w:p w14:paraId="1A2FD921" w14:textId="22B18B7E" w:rsidR="007C4AE2" w:rsidRDefault="007C4AE2" w:rsidP="007C4AE2">
      <w:pPr>
        <w:numPr>
          <w:ilvl w:val="0"/>
          <w:numId w:val="9"/>
        </w:numPr>
        <w:rPr>
          <w:lang w:eastAsia="zh-CN"/>
        </w:rPr>
      </w:pPr>
      <w:r w:rsidRPr="006E36A3">
        <w:rPr>
          <w:lang w:eastAsia="zh-CN"/>
        </w:rPr>
        <w:t>R3-23</w:t>
      </w:r>
      <w:r>
        <w:rPr>
          <w:lang w:eastAsia="zh-CN"/>
        </w:rPr>
        <w:t xml:space="preserve">2028, </w:t>
      </w:r>
      <w:proofErr w:type="spellStart"/>
      <w:r w:rsidRPr="00B4530E">
        <w:rPr>
          <w:lang w:eastAsia="zh-CN"/>
        </w:rPr>
        <w:t>SoD</w:t>
      </w:r>
      <w:proofErr w:type="spellEnd"/>
      <w:r w:rsidRPr="00B4530E">
        <w:rPr>
          <w:lang w:eastAsia="zh-CN"/>
        </w:rPr>
        <w:t xml:space="preserve"> on CB: # AIRAN4_ES</w:t>
      </w:r>
      <w:r>
        <w:rPr>
          <w:lang w:eastAsia="zh-CN"/>
        </w:rPr>
        <w:t>, Ericsson</w:t>
      </w:r>
    </w:p>
    <w:p w14:paraId="37EB3FF7" w14:textId="03EE9E4B" w:rsidR="00A008C8" w:rsidRPr="00A008C8" w:rsidRDefault="00A008C8" w:rsidP="007C4AE2">
      <w:pPr>
        <w:numPr>
          <w:ilvl w:val="0"/>
          <w:numId w:val="9"/>
        </w:numPr>
        <w:rPr>
          <w:lang w:val="en-US" w:eastAsia="zh-CN"/>
        </w:rPr>
      </w:pPr>
      <w:r w:rsidRPr="00A008C8">
        <w:rPr>
          <w:rFonts w:eastAsiaTheme="minorEastAsia"/>
          <w:lang w:val="en-US" w:eastAsia="zh-CN"/>
        </w:rPr>
        <w:t>R3-233032, (TP for TS38.423 BLCR) On the naming of the new procedures, Lenovo</w:t>
      </w:r>
    </w:p>
    <w:p w14:paraId="7C1CE07A" w14:textId="07122680" w:rsidR="00BC343F" w:rsidRDefault="00A008C8" w:rsidP="00BC343F">
      <w:pPr>
        <w:numPr>
          <w:ilvl w:val="0"/>
          <w:numId w:val="9"/>
        </w:numPr>
        <w:rPr>
          <w:lang w:val="en-US" w:eastAsia="zh-CN"/>
        </w:rPr>
      </w:pPr>
      <w:r w:rsidRPr="00EA2DF6">
        <w:rPr>
          <w:rFonts w:eastAsiaTheme="minorEastAsia"/>
          <w:lang w:val="en-US" w:eastAsia="zh-CN"/>
        </w:rPr>
        <w:t>R3-233127, Discussion on AI/ML Procedures Names, Ericsson</w:t>
      </w:r>
    </w:p>
    <w:p w14:paraId="5E5BA7E2" w14:textId="0AD33596" w:rsidR="00BC343F" w:rsidRDefault="00BC343F" w:rsidP="00BC343F">
      <w:pPr>
        <w:numPr>
          <w:ilvl w:val="0"/>
          <w:numId w:val="9"/>
        </w:numPr>
        <w:rPr>
          <w:lang w:val="en-US" w:eastAsia="zh-CN"/>
        </w:rPr>
      </w:pPr>
      <w:r w:rsidRPr="00BC343F">
        <w:rPr>
          <w:lang w:val="en-US" w:eastAsia="zh-CN"/>
        </w:rPr>
        <w:t>R3-233342</w:t>
      </w:r>
      <w:r>
        <w:rPr>
          <w:lang w:val="en-US" w:eastAsia="zh-CN"/>
        </w:rPr>
        <w:t xml:space="preserve">, </w:t>
      </w:r>
      <w:r w:rsidRPr="00BC343F">
        <w:rPr>
          <w:lang w:val="en-US" w:eastAsia="zh-CN"/>
        </w:rPr>
        <w:t>(TP for AI&amp;ML BLCR to TS38.300) Stage 2 updates on the new procedures of AI/ML for RAN</w:t>
      </w:r>
      <w:r>
        <w:rPr>
          <w:lang w:val="en-US" w:eastAsia="zh-CN"/>
        </w:rPr>
        <w:t xml:space="preserve">, </w:t>
      </w:r>
      <w:r w:rsidRPr="00BC343F">
        <w:rPr>
          <w:lang w:val="en-US" w:eastAsia="zh-CN"/>
        </w:rPr>
        <w:t>CMCC, CATT, Nokia, Nokia Shanghai Bell, Lenovo, Huawei, Intel, Samsung, ZTE, Ericsson</w:t>
      </w:r>
    </w:p>
    <w:p w14:paraId="63BB7CD4" w14:textId="5D930D24" w:rsidR="00BC343F" w:rsidRDefault="00BC343F" w:rsidP="00847F51">
      <w:pPr>
        <w:numPr>
          <w:ilvl w:val="0"/>
          <w:numId w:val="9"/>
        </w:numPr>
        <w:rPr>
          <w:lang w:val="en-US" w:eastAsia="zh-CN"/>
        </w:rPr>
      </w:pPr>
      <w:r w:rsidRPr="00BC343F">
        <w:rPr>
          <w:lang w:val="en-US" w:eastAsia="zh-CN"/>
        </w:rPr>
        <w:t>R3-232521, (BLCR to 38.300) Draft CR to 38.300 on AI/ML for NG-RAN</w:t>
      </w:r>
      <w:r>
        <w:rPr>
          <w:lang w:val="en-US" w:eastAsia="zh-CN"/>
        </w:rPr>
        <w:t xml:space="preserve">, </w:t>
      </w:r>
      <w:r w:rsidRPr="00BC343F">
        <w:rPr>
          <w:lang w:val="en-US" w:eastAsia="zh-CN"/>
        </w:rPr>
        <w:t>CMCC, ZTE, Ericsson, Nokia, Nokia Shanghai Bell, Huawei, CATT, Samsung, Lenovo, Intel Corporation</w:t>
      </w:r>
    </w:p>
    <w:p w14:paraId="36D4DF46" w14:textId="5744D9C3" w:rsidR="00174084" w:rsidRPr="002976C7" w:rsidRDefault="00174084" w:rsidP="00174084">
      <w:pPr>
        <w:numPr>
          <w:ilvl w:val="0"/>
          <w:numId w:val="9"/>
        </w:numPr>
        <w:rPr>
          <w:lang w:val="en-US" w:eastAsia="zh-CN"/>
        </w:rPr>
      </w:pPr>
      <w:r w:rsidRPr="002976C7">
        <w:rPr>
          <w:lang w:val="en-US" w:eastAsia="zh-CN"/>
        </w:rPr>
        <w:t>R3-23</w:t>
      </w:r>
      <w:r w:rsidR="002976C7" w:rsidRPr="002976C7">
        <w:rPr>
          <w:lang w:val="en-US" w:eastAsia="zh-CN"/>
        </w:rPr>
        <w:t>4279</w:t>
      </w:r>
      <w:r w:rsidRPr="002976C7">
        <w:rPr>
          <w:lang w:val="en-US" w:eastAsia="zh-CN"/>
        </w:rPr>
        <w:t xml:space="preserve">, (TP for AI/ML BL CR for TS 38.300) Stage 2 updates on the introduction of RAN AI/ML, Huawei, </w:t>
      </w:r>
      <w:r w:rsidR="002976C7" w:rsidRPr="002976C7">
        <w:rPr>
          <w:lang w:val="en-US" w:eastAsia="zh-CN"/>
        </w:rPr>
        <w:t xml:space="preserve">CATT, </w:t>
      </w:r>
      <w:r w:rsidR="00445374">
        <w:rPr>
          <w:lang w:val="en-US" w:eastAsia="zh-CN"/>
        </w:rPr>
        <w:t>China Unicom</w:t>
      </w:r>
      <w:bookmarkStart w:id="15" w:name="_GoBack"/>
      <w:bookmarkEnd w:id="15"/>
    </w:p>
    <w:sectPr w:rsidR="00174084" w:rsidRPr="002976C7">
      <w:footerReference w:type="default" r:id="rId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B5EAA6" w14:textId="77777777" w:rsidR="009539AF" w:rsidRDefault="009539AF">
      <w:r>
        <w:separator/>
      </w:r>
    </w:p>
  </w:endnote>
  <w:endnote w:type="continuationSeparator" w:id="0">
    <w:p w14:paraId="346F584D" w14:textId="77777777" w:rsidR="009539AF" w:rsidRDefault="009539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64D44" w14:textId="77777777" w:rsidR="00EA2DF6" w:rsidRDefault="00EA2D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FF46F7" w14:textId="77777777" w:rsidR="009539AF" w:rsidRDefault="009539AF">
      <w:r>
        <w:separator/>
      </w:r>
    </w:p>
  </w:footnote>
  <w:footnote w:type="continuationSeparator" w:id="0">
    <w:p w14:paraId="1CE85738" w14:textId="77777777" w:rsidR="009539AF" w:rsidRDefault="009539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960BA5"/>
    <w:multiLevelType w:val="hybridMultilevel"/>
    <w:tmpl w:val="15EEBE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BDD5F2B"/>
    <w:multiLevelType w:val="multilevel"/>
    <w:tmpl w:val="2BEEB772"/>
    <w:lvl w:ilvl="0">
      <w:start w:val="1"/>
      <w:numFmt w:val="decimal"/>
      <w:suff w:val="nothing"/>
      <w:lvlText w:val="%1  "/>
      <w:lvlJc w:val="left"/>
      <w:pPr>
        <w:ind w:left="142" w:firstLine="0"/>
      </w:pPr>
    </w:lvl>
    <w:lvl w:ilvl="1">
      <w:start w:val="1"/>
      <w:numFmt w:val="decimal"/>
      <w:suff w:val="nothing"/>
      <w:lvlText w:val="%1.%2  "/>
      <w:lvlJc w:val="left"/>
      <w:pPr>
        <w:ind w:left="284" w:firstLine="0"/>
      </w:pPr>
    </w:lvl>
    <w:lvl w:ilvl="2">
      <w:start w:val="1"/>
      <w:numFmt w:val="decimal"/>
      <w:suff w:val="nothing"/>
      <w:lvlText w:val="%1.%2.%3  "/>
      <w:lvlJc w:val="left"/>
      <w:pPr>
        <w:ind w:left="3120" w:firstLine="0"/>
      </w:pPr>
    </w:lvl>
    <w:lvl w:ilvl="3">
      <w:start w:val="1"/>
      <w:numFmt w:val="decimal"/>
      <w:suff w:val="nothing"/>
      <w:lvlText w:val="%1.%2.%3.%4  "/>
      <w:lvlJc w:val="left"/>
      <w:pPr>
        <w:ind w:left="142" w:firstLine="0"/>
      </w:pPr>
    </w:lvl>
    <w:lvl w:ilvl="4">
      <w:start w:val="1"/>
      <w:numFmt w:val="decimal"/>
      <w:lvlText w:val="%5."/>
      <w:lvlJc w:val="left"/>
      <w:pPr>
        <w:tabs>
          <w:tab w:val="num" w:pos="1276"/>
        </w:tabs>
        <w:ind w:left="1276" w:hanging="312"/>
      </w:pPr>
    </w:lvl>
    <w:lvl w:ilvl="5">
      <w:start w:val="1"/>
      <w:numFmt w:val="decimal"/>
      <w:lvlText w:val="%6)"/>
      <w:lvlJc w:val="left"/>
      <w:pPr>
        <w:tabs>
          <w:tab w:val="num" w:pos="1276"/>
        </w:tabs>
        <w:ind w:left="1276" w:hanging="312"/>
      </w:pPr>
    </w:lvl>
    <w:lvl w:ilvl="6">
      <w:start w:val="1"/>
      <w:numFmt w:val="lowerLetter"/>
      <w:lvlText w:val="%7."/>
      <w:lvlJc w:val="left"/>
      <w:pPr>
        <w:tabs>
          <w:tab w:val="num" w:pos="1276"/>
        </w:tabs>
        <w:ind w:left="1276" w:hanging="312"/>
      </w:pPr>
    </w:lvl>
    <w:lvl w:ilvl="7">
      <w:start w:val="1"/>
      <w:numFmt w:val="decimal"/>
      <w:lvlRestart w:val="0"/>
      <w:pStyle w:val="a"/>
      <w:suff w:val="space"/>
      <w:lvlText w:val="Figure %8"/>
      <w:lvlJc w:val="center"/>
      <w:pPr>
        <w:ind w:left="142" w:firstLine="0"/>
      </w:pPr>
    </w:lvl>
    <w:lvl w:ilvl="8">
      <w:start w:val="1"/>
      <w:numFmt w:val="decimal"/>
      <w:lvlRestart w:val="0"/>
      <w:pStyle w:val="a0"/>
      <w:suff w:val="space"/>
      <w:lvlText w:val="表%9"/>
      <w:lvlJc w:val="center"/>
      <w:pPr>
        <w:ind w:left="142" w:firstLine="0"/>
      </w:pPr>
    </w:lvl>
  </w:abstractNum>
  <w:abstractNum w:abstractNumId="3" w15:restartNumberingAfterBreak="0">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4" w15:restartNumberingAfterBreak="0">
    <w:nsid w:val="126D0C5D"/>
    <w:multiLevelType w:val="hybridMultilevel"/>
    <w:tmpl w:val="D0A4D936"/>
    <w:lvl w:ilvl="0" w:tplc="76306F54">
      <w:start w:val="1"/>
      <w:numFmt w:val="bullet"/>
      <w:pStyle w:val="ListBullet4"/>
      <w:lvlText w:val=""/>
      <w:lvlJc w:val="left"/>
      <w:pPr>
        <w:tabs>
          <w:tab w:val="num" w:pos="1418"/>
        </w:tabs>
        <w:ind w:left="1418" w:hanging="420"/>
      </w:pPr>
    </w:lvl>
    <w:lvl w:ilvl="1" w:tplc="4CC6B3A4" w:tentative="1">
      <w:start w:val="1"/>
      <w:numFmt w:val="bullet"/>
      <w:lvlText w:val=""/>
      <w:lvlJc w:val="left"/>
      <w:pPr>
        <w:tabs>
          <w:tab w:val="num" w:pos="840"/>
        </w:tabs>
        <w:ind w:left="840" w:hanging="420"/>
      </w:pPr>
    </w:lvl>
    <w:lvl w:ilvl="2" w:tplc="F49827E6" w:tentative="1">
      <w:start w:val="1"/>
      <w:numFmt w:val="bullet"/>
      <w:lvlText w:val=""/>
      <w:lvlJc w:val="left"/>
      <w:pPr>
        <w:tabs>
          <w:tab w:val="num" w:pos="1260"/>
        </w:tabs>
        <w:ind w:left="1260" w:hanging="420"/>
      </w:pPr>
    </w:lvl>
    <w:lvl w:ilvl="3" w:tplc="9EB62540" w:tentative="1">
      <w:start w:val="1"/>
      <w:numFmt w:val="bullet"/>
      <w:lvlText w:val=""/>
      <w:lvlJc w:val="left"/>
      <w:pPr>
        <w:tabs>
          <w:tab w:val="num" w:pos="1680"/>
        </w:tabs>
        <w:ind w:left="1680" w:hanging="420"/>
      </w:pPr>
    </w:lvl>
    <w:lvl w:ilvl="4" w:tplc="849CD460" w:tentative="1">
      <w:start w:val="1"/>
      <w:numFmt w:val="bullet"/>
      <w:lvlText w:val=""/>
      <w:lvlJc w:val="left"/>
      <w:pPr>
        <w:tabs>
          <w:tab w:val="num" w:pos="2100"/>
        </w:tabs>
        <w:ind w:left="2100" w:hanging="420"/>
      </w:pPr>
    </w:lvl>
    <w:lvl w:ilvl="5" w:tplc="4A225724" w:tentative="1">
      <w:start w:val="1"/>
      <w:numFmt w:val="bullet"/>
      <w:lvlText w:val=""/>
      <w:lvlJc w:val="left"/>
      <w:pPr>
        <w:tabs>
          <w:tab w:val="num" w:pos="2520"/>
        </w:tabs>
        <w:ind w:left="2520" w:hanging="420"/>
      </w:pPr>
    </w:lvl>
    <w:lvl w:ilvl="6" w:tplc="7EA29F7A" w:tentative="1">
      <w:start w:val="1"/>
      <w:numFmt w:val="bullet"/>
      <w:lvlText w:val=""/>
      <w:lvlJc w:val="left"/>
      <w:pPr>
        <w:tabs>
          <w:tab w:val="num" w:pos="2940"/>
        </w:tabs>
        <w:ind w:left="2940" w:hanging="420"/>
      </w:pPr>
    </w:lvl>
    <w:lvl w:ilvl="7" w:tplc="8A9CF40A" w:tentative="1">
      <w:start w:val="1"/>
      <w:numFmt w:val="bullet"/>
      <w:lvlText w:val=""/>
      <w:lvlJc w:val="left"/>
      <w:pPr>
        <w:tabs>
          <w:tab w:val="num" w:pos="3360"/>
        </w:tabs>
        <w:ind w:left="3360" w:hanging="420"/>
      </w:pPr>
    </w:lvl>
    <w:lvl w:ilvl="8" w:tplc="89F036D2" w:tentative="1">
      <w:start w:val="1"/>
      <w:numFmt w:val="bullet"/>
      <w:lvlText w:val=""/>
      <w:lvlJc w:val="left"/>
      <w:pPr>
        <w:tabs>
          <w:tab w:val="num" w:pos="3780"/>
        </w:tabs>
        <w:ind w:left="3780" w:hanging="420"/>
      </w:pPr>
    </w:lvl>
  </w:abstractNum>
  <w:abstractNum w:abstractNumId="5" w15:restartNumberingAfterBreak="0">
    <w:nsid w:val="1C134D01"/>
    <w:multiLevelType w:val="hybridMultilevel"/>
    <w:tmpl w:val="AD40EB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9D217B"/>
    <w:multiLevelType w:val="hybridMultilevel"/>
    <w:tmpl w:val="7E5025EA"/>
    <w:lvl w:ilvl="0" w:tplc="CCA8F438">
      <w:start w:val="1"/>
      <w:numFmt w:val="decimal"/>
      <w:lvlText w:val="[%1]"/>
      <w:lvlJc w:val="left"/>
      <w:pPr>
        <w:tabs>
          <w:tab w:val="num" w:pos="720"/>
        </w:tabs>
        <w:ind w:left="720" w:hanging="720"/>
      </w:pPr>
    </w:lvl>
    <w:lvl w:ilvl="1" w:tplc="FCC22CDC" w:tentative="1">
      <w:start w:val="1"/>
      <w:numFmt w:val="bullet"/>
      <w:lvlText w:val=""/>
      <w:lvlJc w:val="left"/>
      <w:pPr>
        <w:tabs>
          <w:tab w:val="num" w:pos="840"/>
        </w:tabs>
        <w:ind w:left="840" w:hanging="420"/>
      </w:pPr>
    </w:lvl>
    <w:lvl w:ilvl="2" w:tplc="B0621A3E" w:tentative="1">
      <w:start w:val="1"/>
      <w:numFmt w:val="bullet"/>
      <w:lvlText w:val=""/>
      <w:lvlJc w:val="left"/>
      <w:pPr>
        <w:tabs>
          <w:tab w:val="num" w:pos="1260"/>
        </w:tabs>
        <w:ind w:left="1260" w:hanging="420"/>
      </w:pPr>
    </w:lvl>
    <w:lvl w:ilvl="3" w:tplc="95764318" w:tentative="1">
      <w:start w:val="1"/>
      <w:numFmt w:val="bullet"/>
      <w:lvlText w:val=""/>
      <w:lvlJc w:val="left"/>
      <w:pPr>
        <w:tabs>
          <w:tab w:val="num" w:pos="1680"/>
        </w:tabs>
        <w:ind w:left="1680" w:hanging="420"/>
      </w:pPr>
    </w:lvl>
    <w:lvl w:ilvl="4" w:tplc="29E6D9C2" w:tentative="1">
      <w:start w:val="1"/>
      <w:numFmt w:val="bullet"/>
      <w:lvlText w:val=""/>
      <w:lvlJc w:val="left"/>
      <w:pPr>
        <w:tabs>
          <w:tab w:val="num" w:pos="2100"/>
        </w:tabs>
        <w:ind w:left="2100" w:hanging="420"/>
      </w:pPr>
    </w:lvl>
    <w:lvl w:ilvl="5" w:tplc="37F04402" w:tentative="1">
      <w:start w:val="1"/>
      <w:numFmt w:val="bullet"/>
      <w:lvlText w:val=""/>
      <w:lvlJc w:val="left"/>
      <w:pPr>
        <w:tabs>
          <w:tab w:val="num" w:pos="2520"/>
        </w:tabs>
        <w:ind w:left="2520" w:hanging="420"/>
      </w:pPr>
    </w:lvl>
    <w:lvl w:ilvl="6" w:tplc="3718DCBA" w:tentative="1">
      <w:start w:val="1"/>
      <w:numFmt w:val="bullet"/>
      <w:lvlText w:val=""/>
      <w:lvlJc w:val="left"/>
      <w:pPr>
        <w:tabs>
          <w:tab w:val="num" w:pos="2940"/>
        </w:tabs>
        <w:ind w:left="2940" w:hanging="420"/>
      </w:pPr>
    </w:lvl>
    <w:lvl w:ilvl="7" w:tplc="6BC864D4" w:tentative="1">
      <w:start w:val="1"/>
      <w:numFmt w:val="bullet"/>
      <w:lvlText w:val=""/>
      <w:lvlJc w:val="left"/>
      <w:pPr>
        <w:tabs>
          <w:tab w:val="num" w:pos="3360"/>
        </w:tabs>
        <w:ind w:left="3360" w:hanging="420"/>
      </w:pPr>
    </w:lvl>
    <w:lvl w:ilvl="8" w:tplc="F12267C0" w:tentative="1">
      <w:start w:val="1"/>
      <w:numFmt w:val="bullet"/>
      <w:lvlText w:val=""/>
      <w:lvlJc w:val="left"/>
      <w:pPr>
        <w:tabs>
          <w:tab w:val="num" w:pos="3780"/>
        </w:tabs>
        <w:ind w:left="3780" w:hanging="420"/>
      </w:pPr>
    </w:lvl>
  </w:abstractNum>
  <w:abstractNum w:abstractNumId="7" w15:restartNumberingAfterBreak="0">
    <w:nsid w:val="36A34518"/>
    <w:multiLevelType w:val="hybridMultilevel"/>
    <w:tmpl w:val="5914CC46"/>
    <w:lvl w:ilvl="0" w:tplc="3D24FFAC">
      <w:start w:val="1"/>
      <w:numFmt w:val="decimal"/>
      <w:pStyle w:val="Propos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373655A7"/>
    <w:multiLevelType w:val="hybridMultilevel"/>
    <w:tmpl w:val="4AB42F8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4DB417B"/>
    <w:multiLevelType w:val="hybridMultilevel"/>
    <w:tmpl w:val="8D3E1E16"/>
    <w:lvl w:ilvl="0" w:tplc="94C0FC06">
      <w:start w:val="1"/>
      <w:numFmt w:val="decimal"/>
      <w:pStyle w:val="20"/>
      <w:lvlText w:val="%1."/>
      <w:lvlJc w:val="left"/>
      <w:pPr>
        <w:tabs>
          <w:tab w:val="num" w:pos="840"/>
        </w:tabs>
        <w:ind w:left="1560" w:hanging="7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49866D4B"/>
    <w:multiLevelType w:val="hybridMultilevel"/>
    <w:tmpl w:val="793A1976"/>
    <w:lvl w:ilvl="0" w:tplc="78FCEF5E">
      <w:numFmt w:val="bullet"/>
      <w:lvlText w:val="-"/>
      <w:lvlJc w:val="left"/>
      <w:pPr>
        <w:ind w:left="413" w:hanging="360"/>
      </w:pPr>
      <w:rPr>
        <w:rFonts w:ascii="Times New Roman" w:eastAsia="Times New Roman" w:hAnsi="Times New Roman" w:cs="Times New Roman" w:hint="default"/>
      </w:rPr>
    </w:lvl>
    <w:lvl w:ilvl="1" w:tplc="04090003" w:tentative="1">
      <w:start w:val="1"/>
      <w:numFmt w:val="bullet"/>
      <w:lvlText w:val="o"/>
      <w:lvlJc w:val="left"/>
      <w:pPr>
        <w:ind w:left="1133" w:hanging="360"/>
      </w:pPr>
      <w:rPr>
        <w:rFonts w:ascii="Courier New" w:hAnsi="Courier New" w:cs="Courier New" w:hint="default"/>
      </w:rPr>
    </w:lvl>
    <w:lvl w:ilvl="2" w:tplc="04090005" w:tentative="1">
      <w:start w:val="1"/>
      <w:numFmt w:val="bullet"/>
      <w:lvlText w:val=""/>
      <w:lvlJc w:val="left"/>
      <w:pPr>
        <w:ind w:left="1853" w:hanging="360"/>
      </w:pPr>
      <w:rPr>
        <w:rFonts w:ascii="Wingdings" w:hAnsi="Wingdings" w:hint="default"/>
      </w:rPr>
    </w:lvl>
    <w:lvl w:ilvl="3" w:tplc="04090001" w:tentative="1">
      <w:start w:val="1"/>
      <w:numFmt w:val="bullet"/>
      <w:lvlText w:val=""/>
      <w:lvlJc w:val="left"/>
      <w:pPr>
        <w:ind w:left="2573" w:hanging="360"/>
      </w:pPr>
      <w:rPr>
        <w:rFonts w:ascii="Symbol" w:hAnsi="Symbol" w:hint="default"/>
      </w:rPr>
    </w:lvl>
    <w:lvl w:ilvl="4" w:tplc="04090003" w:tentative="1">
      <w:start w:val="1"/>
      <w:numFmt w:val="bullet"/>
      <w:lvlText w:val="o"/>
      <w:lvlJc w:val="left"/>
      <w:pPr>
        <w:ind w:left="3293" w:hanging="360"/>
      </w:pPr>
      <w:rPr>
        <w:rFonts w:ascii="Courier New" w:hAnsi="Courier New" w:cs="Courier New" w:hint="default"/>
      </w:rPr>
    </w:lvl>
    <w:lvl w:ilvl="5" w:tplc="04090005" w:tentative="1">
      <w:start w:val="1"/>
      <w:numFmt w:val="bullet"/>
      <w:lvlText w:val=""/>
      <w:lvlJc w:val="left"/>
      <w:pPr>
        <w:ind w:left="4013" w:hanging="360"/>
      </w:pPr>
      <w:rPr>
        <w:rFonts w:ascii="Wingdings" w:hAnsi="Wingdings" w:hint="default"/>
      </w:rPr>
    </w:lvl>
    <w:lvl w:ilvl="6" w:tplc="04090001" w:tentative="1">
      <w:start w:val="1"/>
      <w:numFmt w:val="bullet"/>
      <w:lvlText w:val=""/>
      <w:lvlJc w:val="left"/>
      <w:pPr>
        <w:ind w:left="4733" w:hanging="360"/>
      </w:pPr>
      <w:rPr>
        <w:rFonts w:ascii="Symbol" w:hAnsi="Symbol" w:hint="default"/>
      </w:rPr>
    </w:lvl>
    <w:lvl w:ilvl="7" w:tplc="04090003" w:tentative="1">
      <w:start w:val="1"/>
      <w:numFmt w:val="bullet"/>
      <w:lvlText w:val="o"/>
      <w:lvlJc w:val="left"/>
      <w:pPr>
        <w:ind w:left="5453" w:hanging="360"/>
      </w:pPr>
      <w:rPr>
        <w:rFonts w:ascii="Courier New" w:hAnsi="Courier New" w:cs="Courier New" w:hint="default"/>
      </w:rPr>
    </w:lvl>
    <w:lvl w:ilvl="8" w:tplc="04090005" w:tentative="1">
      <w:start w:val="1"/>
      <w:numFmt w:val="bullet"/>
      <w:lvlText w:val=""/>
      <w:lvlJc w:val="left"/>
      <w:pPr>
        <w:ind w:left="6173" w:hanging="360"/>
      </w:pPr>
      <w:rPr>
        <w:rFonts w:ascii="Wingdings" w:hAnsi="Wingdings" w:hint="default"/>
      </w:rPr>
    </w:lvl>
  </w:abstractNum>
  <w:abstractNum w:abstractNumId="11" w15:restartNumberingAfterBreak="0">
    <w:nsid w:val="4B2B6328"/>
    <w:multiLevelType w:val="hybridMultilevel"/>
    <w:tmpl w:val="81760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C991E5A"/>
    <w:multiLevelType w:val="hybridMultilevel"/>
    <w:tmpl w:val="CB62E786"/>
    <w:lvl w:ilvl="0" w:tplc="C21E9018">
      <w:start w:val="1"/>
      <w:numFmt w:val="bullet"/>
      <w:pStyle w:val="ListNumber"/>
      <w:lvlText w:val=""/>
      <w:lvlJc w:val="left"/>
      <w:pPr>
        <w:tabs>
          <w:tab w:val="num" w:pos="704"/>
        </w:tabs>
        <w:ind w:left="704" w:hanging="420"/>
      </w:pPr>
    </w:lvl>
    <w:lvl w:ilvl="1" w:tplc="C94CF18C" w:tentative="1">
      <w:start w:val="1"/>
      <w:numFmt w:val="bullet"/>
      <w:lvlText w:val=""/>
      <w:lvlJc w:val="left"/>
      <w:pPr>
        <w:tabs>
          <w:tab w:val="num" w:pos="1124"/>
        </w:tabs>
        <w:ind w:left="1124" w:hanging="420"/>
      </w:pPr>
    </w:lvl>
    <w:lvl w:ilvl="2" w:tplc="C80AD6F6" w:tentative="1">
      <w:start w:val="1"/>
      <w:numFmt w:val="bullet"/>
      <w:lvlText w:val=""/>
      <w:lvlJc w:val="left"/>
      <w:pPr>
        <w:tabs>
          <w:tab w:val="num" w:pos="1544"/>
        </w:tabs>
        <w:ind w:left="1544" w:hanging="420"/>
      </w:pPr>
    </w:lvl>
    <w:lvl w:ilvl="3" w:tplc="B02E8AEA" w:tentative="1">
      <w:start w:val="1"/>
      <w:numFmt w:val="bullet"/>
      <w:lvlText w:val=""/>
      <w:lvlJc w:val="left"/>
      <w:pPr>
        <w:tabs>
          <w:tab w:val="num" w:pos="1964"/>
        </w:tabs>
        <w:ind w:left="1964" w:hanging="420"/>
      </w:pPr>
    </w:lvl>
    <w:lvl w:ilvl="4" w:tplc="4C524348" w:tentative="1">
      <w:start w:val="1"/>
      <w:numFmt w:val="bullet"/>
      <w:lvlText w:val=""/>
      <w:lvlJc w:val="left"/>
      <w:pPr>
        <w:tabs>
          <w:tab w:val="num" w:pos="2384"/>
        </w:tabs>
        <w:ind w:left="2384" w:hanging="420"/>
      </w:pPr>
    </w:lvl>
    <w:lvl w:ilvl="5" w:tplc="F69207AE" w:tentative="1">
      <w:start w:val="1"/>
      <w:numFmt w:val="bullet"/>
      <w:lvlText w:val=""/>
      <w:lvlJc w:val="left"/>
      <w:pPr>
        <w:tabs>
          <w:tab w:val="num" w:pos="2804"/>
        </w:tabs>
        <w:ind w:left="2804" w:hanging="420"/>
      </w:pPr>
    </w:lvl>
    <w:lvl w:ilvl="6" w:tplc="4F8C0F10" w:tentative="1">
      <w:start w:val="1"/>
      <w:numFmt w:val="bullet"/>
      <w:lvlText w:val=""/>
      <w:lvlJc w:val="left"/>
      <w:pPr>
        <w:tabs>
          <w:tab w:val="num" w:pos="3224"/>
        </w:tabs>
        <w:ind w:left="3224" w:hanging="420"/>
      </w:pPr>
    </w:lvl>
    <w:lvl w:ilvl="7" w:tplc="4926C944" w:tentative="1">
      <w:start w:val="1"/>
      <w:numFmt w:val="bullet"/>
      <w:lvlText w:val=""/>
      <w:lvlJc w:val="left"/>
      <w:pPr>
        <w:tabs>
          <w:tab w:val="num" w:pos="3644"/>
        </w:tabs>
        <w:ind w:left="3644" w:hanging="420"/>
      </w:pPr>
    </w:lvl>
    <w:lvl w:ilvl="8" w:tplc="AB6023BA" w:tentative="1">
      <w:start w:val="1"/>
      <w:numFmt w:val="bullet"/>
      <w:lvlText w:val=""/>
      <w:lvlJc w:val="left"/>
      <w:pPr>
        <w:tabs>
          <w:tab w:val="num" w:pos="4064"/>
        </w:tabs>
        <w:ind w:left="4064" w:hanging="420"/>
      </w:pPr>
    </w:lvl>
  </w:abstractNum>
  <w:abstractNum w:abstractNumId="14" w15:restartNumberingAfterBreak="0">
    <w:nsid w:val="688B67EB"/>
    <w:multiLevelType w:val="hybridMultilevel"/>
    <w:tmpl w:val="808040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D245809"/>
    <w:multiLevelType w:val="multilevel"/>
    <w:tmpl w:val="142403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6EE6D02"/>
    <w:multiLevelType w:val="hybridMultilevel"/>
    <w:tmpl w:val="A8D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3"/>
  </w:num>
  <w:num w:numId="2">
    <w:abstractNumId w:val="2"/>
  </w:num>
  <w:num w:numId="3">
    <w:abstractNumId w:val="17"/>
  </w:num>
  <w:num w:numId="4">
    <w:abstractNumId w:val="13"/>
  </w:num>
  <w:num w:numId="5">
    <w:abstractNumId w:val="1"/>
  </w:num>
  <w:num w:numId="6">
    <w:abstractNumId w:val="4"/>
  </w:num>
  <w:num w:numId="7">
    <w:abstractNumId w:val="9"/>
  </w:num>
  <w:num w:numId="8">
    <w:abstractNumId w:val="12"/>
  </w:num>
  <w:num w:numId="9">
    <w:abstractNumId w:val="6"/>
  </w:num>
  <w:num w:numId="10">
    <w:abstractNumId w:val="7"/>
  </w:num>
  <w:num w:numId="11">
    <w:abstractNumId w:val="8"/>
  </w:num>
  <w:num w:numId="12">
    <w:abstractNumId w:val="10"/>
  </w:num>
  <w:num w:numId="13">
    <w:abstractNumId w:val="11"/>
  </w:num>
  <w:num w:numId="14">
    <w:abstractNumId w:val="0"/>
  </w:num>
  <w:num w:numId="15">
    <w:abstractNumId w:val="15"/>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5"/>
  </w:num>
  <w:num w:numId="21">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37"/>
    <w:rsid w:val="00000823"/>
    <w:rsid w:val="00001940"/>
    <w:rsid w:val="000020FF"/>
    <w:rsid w:val="00002862"/>
    <w:rsid w:val="00002C5F"/>
    <w:rsid w:val="00003904"/>
    <w:rsid w:val="00003D08"/>
    <w:rsid w:val="00003DF6"/>
    <w:rsid w:val="00003FCF"/>
    <w:rsid w:val="000044DA"/>
    <w:rsid w:val="0000613E"/>
    <w:rsid w:val="000068C4"/>
    <w:rsid w:val="00006AA0"/>
    <w:rsid w:val="00006CD4"/>
    <w:rsid w:val="00007EAB"/>
    <w:rsid w:val="000110CA"/>
    <w:rsid w:val="00011674"/>
    <w:rsid w:val="000118F6"/>
    <w:rsid w:val="00011EA3"/>
    <w:rsid w:val="00013CB8"/>
    <w:rsid w:val="000143AF"/>
    <w:rsid w:val="00014D1E"/>
    <w:rsid w:val="00015330"/>
    <w:rsid w:val="0001565F"/>
    <w:rsid w:val="0001701A"/>
    <w:rsid w:val="00017C43"/>
    <w:rsid w:val="000205C0"/>
    <w:rsid w:val="00020BFF"/>
    <w:rsid w:val="00021026"/>
    <w:rsid w:val="0002111C"/>
    <w:rsid w:val="000217B0"/>
    <w:rsid w:val="000224E8"/>
    <w:rsid w:val="00022E4A"/>
    <w:rsid w:val="00023E5C"/>
    <w:rsid w:val="00025434"/>
    <w:rsid w:val="00025BB1"/>
    <w:rsid w:val="0002747B"/>
    <w:rsid w:val="000309C1"/>
    <w:rsid w:val="00030A95"/>
    <w:rsid w:val="00031567"/>
    <w:rsid w:val="00032AB8"/>
    <w:rsid w:val="00033000"/>
    <w:rsid w:val="0003419C"/>
    <w:rsid w:val="000346B7"/>
    <w:rsid w:val="000357E9"/>
    <w:rsid w:val="0003647E"/>
    <w:rsid w:val="0003768F"/>
    <w:rsid w:val="00037B33"/>
    <w:rsid w:val="00040B64"/>
    <w:rsid w:val="0004127F"/>
    <w:rsid w:val="000419FF"/>
    <w:rsid w:val="000421C4"/>
    <w:rsid w:val="00042871"/>
    <w:rsid w:val="00043BC5"/>
    <w:rsid w:val="000442D9"/>
    <w:rsid w:val="00044562"/>
    <w:rsid w:val="00045A0A"/>
    <w:rsid w:val="000460B7"/>
    <w:rsid w:val="000468A5"/>
    <w:rsid w:val="00046F1C"/>
    <w:rsid w:val="00047A86"/>
    <w:rsid w:val="00047D2B"/>
    <w:rsid w:val="000502EF"/>
    <w:rsid w:val="0005055D"/>
    <w:rsid w:val="00052018"/>
    <w:rsid w:val="00052058"/>
    <w:rsid w:val="000520DD"/>
    <w:rsid w:val="0005476A"/>
    <w:rsid w:val="00054CEB"/>
    <w:rsid w:val="00057F83"/>
    <w:rsid w:val="00061B84"/>
    <w:rsid w:val="000622D3"/>
    <w:rsid w:val="00062A3B"/>
    <w:rsid w:val="00064173"/>
    <w:rsid w:val="000652B3"/>
    <w:rsid w:val="000655EF"/>
    <w:rsid w:val="00070CDD"/>
    <w:rsid w:val="00072EDF"/>
    <w:rsid w:val="000737BB"/>
    <w:rsid w:val="00073C97"/>
    <w:rsid w:val="00075247"/>
    <w:rsid w:val="00075CE4"/>
    <w:rsid w:val="00076E9F"/>
    <w:rsid w:val="00077DEA"/>
    <w:rsid w:val="00081C37"/>
    <w:rsid w:val="00081EFD"/>
    <w:rsid w:val="00083024"/>
    <w:rsid w:val="000832CF"/>
    <w:rsid w:val="00083842"/>
    <w:rsid w:val="00083B3F"/>
    <w:rsid w:val="000843D9"/>
    <w:rsid w:val="00084F0C"/>
    <w:rsid w:val="00084F5E"/>
    <w:rsid w:val="00085DF3"/>
    <w:rsid w:val="00086B96"/>
    <w:rsid w:val="0009005C"/>
    <w:rsid w:val="00091874"/>
    <w:rsid w:val="000918C5"/>
    <w:rsid w:val="00093C91"/>
    <w:rsid w:val="00093E22"/>
    <w:rsid w:val="00094829"/>
    <w:rsid w:val="00095652"/>
    <w:rsid w:val="000957CB"/>
    <w:rsid w:val="0009762D"/>
    <w:rsid w:val="00097964"/>
    <w:rsid w:val="00097992"/>
    <w:rsid w:val="00097FD1"/>
    <w:rsid w:val="000A10EB"/>
    <w:rsid w:val="000A1835"/>
    <w:rsid w:val="000A2D64"/>
    <w:rsid w:val="000A337E"/>
    <w:rsid w:val="000A3769"/>
    <w:rsid w:val="000A394F"/>
    <w:rsid w:val="000A3CD7"/>
    <w:rsid w:val="000A4C5A"/>
    <w:rsid w:val="000A689E"/>
    <w:rsid w:val="000A6CBD"/>
    <w:rsid w:val="000A75E7"/>
    <w:rsid w:val="000B0FAA"/>
    <w:rsid w:val="000B1096"/>
    <w:rsid w:val="000B13E4"/>
    <w:rsid w:val="000B218C"/>
    <w:rsid w:val="000B35F7"/>
    <w:rsid w:val="000B48A6"/>
    <w:rsid w:val="000B4B4A"/>
    <w:rsid w:val="000B54C1"/>
    <w:rsid w:val="000B5774"/>
    <w:rsid w:val="000B5F7E"/>
    <w:rsid w:val="000B78CC"/>
    <w:rsid w:val="000C00E1"/>
    <w:rsid w:val="000C0CB1"/>
    <w:rsid w:val="000C42DD"/>
    <w:rsid w:val="000C4604"/>
    <w:rsid w:val="000C4E93"/>
    <w:rsid w:val="000C665C"/>
    <w:rsid w:val="000C6CBB"/>
    <w:rsid w:val="000C6D76"/>
    <w:rsid w:val="000C6E31"/>
    <w:rsid w:val="000C7168"/>
    <w:rsid w:val="000D0344"/>
    <w:rsid w:val="000D0589"/>
    <w:rsid w:val="000D2D81"/>
    <w:rsid w:val="000D3B23"/>
    <w:rsid w:val="000D468C"/>
    <w:rsid w:val="000D55E1"/>
    <w:rsid w:val="000D5EC9"/>
    <w:rsid w:val="000E02F8"/>
    <w:rsid w:val="000E13C9"/>
    <w:rsid w:val="000E2D44"/>
    <w:rsid w:val="000E301C"/>
    <w:rsid w:val="000E3370"/>
    <w:rsid w:val="000E33C3"/>
    <w:rsid w:val="000E3EBB"/>
    <w:rsid w:val="000E4329"/>
    <w:rsid w:val="000E4889"/>
    <w:rsid w:val="000E5562"/>
    <w:rsid w:val="000E558F"/>
    <w:rsid w:val="000E7C81"/>
    <w:rsid w:val="000F025B"/>
    <w:rsid w:val="000F1FC4"/>
    <w:rsid w:val="000F446E"/>
    <w:rsid w:val="000F5047"/>
    <w:rsid w:val="000F5FA6"/>
    <w:rsid w:val="000F6965"/>
    <w:rsid w:val="000F6E6D"/>
    <w:rsid w:val="000F764B"/>
    <w:rsid w:val="000F7A9D"/>
    <w:rsid w:val="000F7B91"/>
    <w:rsid w:val="000F7C15"/>
    <w:rsid w:val="00100151"/>
    <w:rsid w:val="00100609"/>
    <w:rsid w:val="00100BFE"/>
    <w:rsid w:val="0010128C"/>
    <w:rsid w:val="00101C00"/>
    <w:rsid w:val="00101C0B"/>
    <w:rsid w:val="00102011"/>
    <w:rsid w:val="0010235C"/>
    <w:rsid w:val="001024B9"/>
    <w:rsid w:val="001053B5"/>
    <w:rsid w:val="0010634F"/>
    <w:rsid w:val="0010798E"/>
    <w:rsid w:val="00107EFF"/>
    <w:rsid w:val="00107FF6"/>
    <w:rsid w:val="00110973"/>
    <w:rsid w:val="00110CE9"/>
    <w:rsid w:val="001119E6"/>
    <w:rsid w:val="00112C1D"/>
    <w:rsid w:val="001133CF"/>
    <w:rsid w:val="00113571"/>
    <w:rsid w:val="00113A86"/>
    <w:rsid w:val="00114527"/>
    <w:rsid w:val="00114EB0"/>
    <w:rsid w:val="00115B32"/>
    <w:rsid w:val="001177F1"/>
    <w:rsid w:val="00117922"/>
    <w:rsid w:val="00117B42"/>
    <w:rsid w:val="00117E84"/>
    <w:rsid w:val="00121CA2"/>
    <w:rsid w:val="0012227B"/>
    <w:rsid w:val="001227E7"/>
    <w:rsid w:val="00125A22"/>
    <w:rsid w:val="001260BE"/>
    <w:rsid w:val="00126539"/>
    <w:rsid w:val="00126BF7"/>
    <w:rsid w:val="0013091C"/>
    <w:rsid w:val="00130C8A"/>
    <w:rsid w:val="001312D1"/>
    <w:rsid w:val="0013156C"/>
    <w:rsid w:val="00131814"/>
    <w:rsid w:val="00131EA5"/>
    <w:rsid w:val="0013204A"/>
    <w:rsid w:val="00132625"/>
    <w:rsid w:val="00135B09"/>
    <w:rsid w:val="00140232"/>
    <w:rsid w:val="0014087A"/>
    <w:rsid w:val="00141333"/>
    <w:rsid w:val="00141DD6"/>
    <w:rsid w:val="00141F4C"/>
    <w:rsid w:val="00142FAD"/>
    <w:rsid w:val="0014330D"/>
    <w:rsid w:val="00144AA6"/>
    <w:rsid w:val="00144C4E"/>
    <w:rsid w:val="0014638D"/>
    <w:rsid w:val="0015093A"/>
    <w:rsid w:val="00150FD5"/>
    <w:rsid w:val="00150FFA"/>
    <w:rsid w:val="00152608"/>
    <w:rsid w:val="00153067"/>
    <w:rsid w:val="001551A2"/>
    <w:rsid w:val="0015526C"/>
    <w:rsid w:val="001561EC"/>
    <w:rsid w:val="00157372"/>
    <w:rsid w:val="00157470"/>
    <w:rsid w:val="0016006A"/>
    <w:rsid w:val="0016044E"/>
    <w:rsid w:val="00160CA0"/>
    <w:rsid w:val="00160DF5"/>
    <w:rsid w:val="001636D5"/>
    <w:rsid w:val="00163EEC"/>
    <w:rsid w:val="00164D6A"/>
    <w:rsid w:val="00165014"/>
    <w:rsid w:val="00167925"/>
    <w:rsid w:val="001679FD"/>
    <w:rsid w:val="0017100B"/>
    <w:rsid w:val="00171F68"/>
    <w:rsid w:val="00174084"/>
    <w:rsid w:val="001749D1"/>
    <w:rsid w:val="00174AB0"/>
    <w:rsid w:val="00175ED5"/>
    <w:rsid w:val="001763E9"/>
    <w:rsid w:val="00177369"/>
    <w:rsid w:val="001775C4"/>
    <w:rsid w:val="001778DC"/>
    <w:rsid w:val="00177ED9"/>
    <w:rsid w:val="0018017B"/>
    <w:rsid w:val="00181069"/>
    <w:rsid w:val="00184EF7"/>
    <w:rsid w:val="00185A40"/>
    <w:rsid w:val="001860A0"/>
    <w:rsid w:val="00190AAA"/>
    <w:rsid w:val="0019227A"/>
    <w:rsid w:val="001924EA"/>
    <w:rsid w:val="00195650"/>
    <w:rsid w:val="001977C8"/>
    <w:rsid w:val="00197C7B"/>
    <w:rsid w:val="001A19FF"/>
    <w:rsid w:val="001A1B88"/>
    <w:rsid w:val="001A1F92"/>
    <w:rsid w:val="001A2382"/>
    <w:rsid w:val="001A34F0"/>
    <w:rsid w:val="001A38C1"/>
    <w:rsid w:val="001A68F4"/>
    <w:rsid w:val="001A6CB0"/>
    <w:rsid w:val="001B1D9D"/>
    <w:rsid w:val="001B1FB4"/>
    <w:rsid w:val="001B2FCB"/>
    <w:rsid w:val="001B3D7B"/>
    <w:rsid w:val="001B415E"/>
    <w:rsid w:val="001B47AE"/>
    <w:rsid w:val="001B511A"/>
    <w:rsid w:val="001B57B0"/>
    <w:rsid w:val="001B5B95"/>
    <w:rsid w:val="001B6380"/>
    <w:rsid w:val="001B6CDE"/>
    <w:rsid w:val="001B7CA3"/>
    <w:rsid w:val="001C022C"/>
    <w:rsid w:val="001C111C"/>
    <w:rsid w:val="001C1982"/>
    <w:rsid w:val="001C2AB9"/>
    <w:rsid w:val="001C2DD3"/>
    <w:rsid w:val="001C3A81"/>
    <w:rsid w:val="001C4A8B"/>
    <w:rsid w:val="001C5F62"/>
    <w:rsid w:val="001C6466"/>
    <w:rsid w:val="001C6FB6"/>
    <w:rsid w:val="001D1842"/>
    <w:rsid w:val="001D1EAA"/>
    <w:rsid w:val="001D2965"/>
    <w:rsid w:val="001D4B37"/>
    <w:rsid w:val="001D4FA8"/>
    <w:rsid w:val="001D504E"/>
    <w:rsid w:val="001D5DB3"/>
    <w:rsid w:val="001D6F72"/>
    <w:rsid w:val="001D711B"/>
    <w:rsid w:val="001D73C5"/>
    <w:rsid w:val="001D747D"/>
    <w:rsid w:val="001E0B57"/>
    <w:rsid w:val="001E0E99"/>
    <w:rsid w:val="001E1A4D"/>
    <w:rsid w:val="001E3038"/>
    <w:rsid w:val="001E35AF"/>
    <w:rsid w:val="001E3784"/>
    <w:rsid w:val="001E41F3"/>
    <w:rsid w:val="001E4AA3"/>
    <w:rsid w:val="001E50E2"/>
    <w:rsid w:val="001E5DF8"/>
    <w:rsid w:val="001E6065"/>
    <w:rsid w:val="001E7450"/>
    <w:rsid w:val="001E7D40"/>
    <w:rsid w:val="001F0201"/>
    <w:rsid w:val="001F0CA1"/>
    <w:rsid w:val="001F2538"/>
    <w:rsid w:val="001F2CFC"/>
    <w:rsid w:val="001F38E3"/>
    <w:rsid w:val="001F3BDF"/>
    <w:rsid w:val="001F46A0"/>
    <w:rsid w:val="001F4880"/>
    <w:rsid w:val="001F5837"/>
    <w:rsid w:val="001F5B17"/>
    <w:rsid w:val="001F6117"/>
    <w:rsid w:val="001F7A97"/>
    <w:rsid w:val="00200340"/>
    <w:rsid w:val="002010F1"/>
    <w:rsid w:val="0020116F"/>
    <w:rsid w:val="0020138F"/>
    <w:rsid w:val="0020148B"/>
    <w:rsid w:val="002015DE"/>
    <w:rsid w:val="002023A8"/>
    <w:rsid w:val="002023FE"/>
    <w:rsid w:val="002042A1"/>
    <w:rsid w:val="002050A1"/>
    <w:rsid w:val="0020587A"/>
    <w:rsid w:val="00205B9C"/>
    <w:rsid w:val="00206268"/>
    <w:rsid w:val="00206464"/>
    <w:rsid w:val="00206AF0"/>
    <w:rsid w:val="00207048"/>
    <w:rsid w:val="00207793"/>
    <w:rsid w:val="00207A90"/>
    <w:rsid w:val="002107B2"/>
    <w:rsid w:val="0021160E"/>
    <w:rsid w:val="00212651"/>
    <w:rsid w:val="00214991"/>
    <w:rsid w:val="002162E5"/>
    <w:rsid w:val="00220898"/>
    <w:rsid w:val="002214AD"/>
    <w:rsid w:val="0022182B"/>
    <w:rsid w:val="00221AE5"/>
    <w:rsid w:val="00221C01"/>
    <w:rsid w:val="00223223"/>
    <w:rsid w:val="002234EB"/>
    <w:rsid w:val="00223971"/>
    <w:rsid w:val="0022418F"/>
    <w:rsid w:val="0022499C"/>
    <w:rsid w:val="00224B6C"/>
    <w:rsid w:val="00225BF4"/>
    <w:rsid w:val="002261DC"/>
    <w:rsid w:val="002263AA"/>
    <w:rsid w:val="00226AF5"/>
    <w:rsid w:val="002277A5"/>
    <w:rsid w:val="00227F38"/>
    <w:rsid w:val="0023045D"/>
    <w:rsid w:val="00230505"/>
    <w:rsid w:val="002313BF"/>
    <w:rsid w:val="00231E54"/>
    <w:rsid w:val="002321E8"/>
    <w:rsid w:val="002322F7"/>
    <w:rsid w:val="002323C1"/>
    <w:rsid w:val="00232E93"/>
    <w:rsid w:val="0023360F"/>
    <w:rsid w:val="00233EFD"/>
    <w:rsid w:val="00234668"/>
    <w:rsid w:val="00234F69"/>
    <w:rsid w:val="00235251"/>
    <w:rsid w:val="00235B4C"/>
    <w:rsid w:val="00236705"/>
    <w:rsid w:val="0023683D"/>
    <w:rsid w:val="0023769E"/>
    <w:rsid w:val="002376A3"/>
    <w:rsid w:val="002379A1"/>
    <w:rsid w:val="00241129"/>
    <w:rsid w:val="00241AD4"/>
    <w:rsid w:val="0024335F"/>
    <w:rsid w:val="0024342C"/>
    <w:rsid w:val="00243BC1"/>
    <w:rsid w:val="00244332"/>
    <w:rsid w:val="00245042"/>
    <w:rsid w:val="00245B23"/>
    <w:rsid w:val="00245CEA"/>
    <w:rsid w:val="00246DE8"/>
    <w:rsid w:val="002476D9"/>
    <w:rsid w:val="0025022A"/>
    <w:rsid w:val="00250854"/>
    <w:rsid w:val="0025228F"/>
    <w:rsid w:val="00252380"/>
    <w:rsid w:val="002530BE"/>
    <w:rsid w:val="00253E55"/>
    <w:rsid w:val="00254E3B"/>
    <w:rsid w:val="0025506A"/>
    <w:rsid w:val="002564E7"/>
    <w:rsid w:val="00257195"/>
    <w:rsid w:val="002578D8"/>
    <w:rsid w:val="002613A5"/>
    <w:rsid w:val="00263F5B"/>
    <w:rsid w:val="00265B6A"/>
    <w:rsid w:val="00265FDD"/>
    <w:rsid w:val="00267045"/>
    <w:rsid w:val="00267881"/>
    <w:rsid w:val="0027013F"/>
    <w:rsid w:val="00271017"/>
    <w:rsid w:val="002717D9"/>
    <w:rsid w:val="002723F2"/>
    <w:rsid w:val="00273821"/>
    <w:rsid w:val="00273FC1"/>
    <w:rsid w:val="00274DDD"/>
    <w:rsid w:val="00274E67"/>
    <w:rsid w:val="002758C7"/>
    <w:rsid w:val="00275D12"/>
    <w:rsid w:val="00276CD2"/>
    <w:rsid w:val="002772F2"/>
    <w:rsid w:val="00277A1E"/>
    <w:rsid w:val="0028062F"/>
    <w:rsid w:val="002808AD"/>
    <w:rsid w:val="002809AF"/>
    <w:rsid w:val="00280FEC"/>
    <w:rsid w:val="00281EB0"/>
    <w:rsid w:val="0028228B"/>
    <w:rsid w:val="0028456D"/>
    <w:rsid w:val="002855D4"/>
    <w:rsid w:val="00285749"/>
    <w:rsid w:val="0028675B"/>
    <w:rsid w:val="00287BF9"/>
    <w:rsid w:val="00290CC0"/>
    <w:rsid w:val="002928C7"/>
    <w:rsid w:val="00292EAA"/>
    <w:rsid w:val="002934AE"/>
    <w:rsid w:val="00293D64"/>
    <w:rsid w:val="00293D85"/>
    <w:rsid w:val="002952E2"/>
    <w:rsid w:val="00295352"/>
    <w:rsid w:val="0029573B"/>
    <w:rsid w:val="002959C1"/>
    <w:rsid w:val="002959FF"/>
    <w:rsid w:val="00295C05"/>
    <w:rsid w:val="00295D94"/>
    <w:rsid w:val="002962CA"/>
    <w:rsid w:val="002976C7"/>
    <w:rsid w:val="002A198D"/>
    <w:rsid w:val="002A1B5E"/>
    <w:rsid w:val="002A3934"/>
    <w:rsid w:val="002A5101"/>
    <w:rsid w:val="002A622D"/>
    <w:rsid w:val="002A6FBE"/>
    <w:rsid w:val="002B1C9E"/>
    <w:rsid w:val="002B1E85"/>
    <w:rsid w:val="002B284F"/>
    <w:rsid w:val="002B34D1"/>
    <w:rsid w:val="002B3D9D"/>
    <w:rsid w:val="002B4A9F"/>
    <w:rsid w:val="002B565A"/>
    <w:rsid w:val="002B59FE"/>
    <w:rsid w:val="002B689A"/>
    <w:rsid w:val="002B6D2F"/>
    <w:rsid w:val="002B7766"/>
    <w:rsid w:val="002C0977"/>
    <w:rsid w:val="002C24E5"/>
    <w:rsid w:val="002C28CD"/>
    <w:rsid w:val="002C3F9C"/>
    <w:rsid w:val="002C4745"/>
    <w:rsid w:val="002C4BB7"/>
    <w:rsid w:val="002C5758"/>
    <w:rsid w:val="002C5BCD"/>
    <w:rsid w:val="002C63B6"/>
    <w:rsid w:val="002C7216"/>
    <w:rsid w:val="002C73CF"/>
    <w:rsid w:val="002C7B02"/>
    <w:rsid w:val="002D09FC"/>
    <w:rsid w:val="002D1917"/>
    <w:rsid w:val="002D1D19"/>
    <w:rsid w:val="002D2931"/>
    <w:rsid w:val="002D2C98"/>
    <w:rsid w:val="002D32AD"/>
    <w:rsid w:val="002D3445"/>
    <w:rsid w:val="002D3CF3"/>
    <w:rsid w:val="002D3F6E"/>
    <w:rsid w:val="002D4229"/>
    <w:rsid w:val="002D4826"/>
    <w:rsid w:val="002D4B06"/>
    <w:rsid w:val="002D4DCF"/>
    <w:rsid w:val="002D721E"/>
    <w:rsid w:val="002D73CB"/>
    <w:rsid w:val="002D73F1"/>
    <w:rsid w:val="002D756C"/>
    <w:rsid w:val="002E068A"/>
    <w:rsid w:val="002E0B07"/>
    <w:rsid w:val="002E0E6D"/>
    <w:rsid w:val="002E11C4"/>
    <w:rsid w:val="002E126D"/>
    <w:rsid w:val="002E16EB"/>
    <w:rsid w:val="002E1A7C"/>
    <w:rsid w:val="002E2184"/>
    <w:rsid w:val="002E2C3E"/>
    <w:rsid w:val="002E3EF6"/>
    <w:rsid w:val="002E4216"/>
    <w:rsid w:val="002E4C5F"/>
    <w:rsid w:val="002E5885"/>
    <w:rsid w:val="002E5A45"/>
    <w:rsid w:val="002E5E1A"/>
    <w:rsid w:val="002E74B9"/>
    <w:rsid w:val="002E74FF"/>
    <w:rsid w:val="002F03BC"/>
    <w:rsid w:val="002F0CC5"/>
    <w:rsid w:val="002F1E63"/>
    <w:rsid w:val="002F2A68"/>
    <w:rsid w:val="002F311E"/>
    <w:rsid w:val="002F4309"/>
    <w:rsid w:val="002F4657"/>
    <w:rsid w:val="002F55B2"/>
    <w:rsid w:val="002F6B54"/>
    <w:rsid w:val="002F7A88"/>
    <w:rsid w:val="003001D0"/>
    <w:rsid w:val="00300749"/>
    <w:rsid w:val="00301B28"/>
    <w:rsid w:val="00302459"/>
    <w:rsid w:val="003028B2"/>
    <w:rsid w:val="00303401"/>
    <w:rsid w:val="00303421"/>
    <w:rsid w:val="00303DCF"/>
    <w:rsid w:val="003045A8"/>
    <w:rsid w:val="00305706"/>
    <w:rsid w:val="00305BD4"/>
    <w:rsid w:val="00305EE5"/>
    <w:rsid w:val="0030696B"/>
    <w:rsid w:val="003079D9"/>
    <w:rsid w:val="00310AAF"/>
    <w:rsid w:val="00310F20"/>
    <w:rsid w:val="0031179C"/>
    <w:rsid w:val="00312856"/>
    <w:rsid w:val="00313872"/>
    <w:rsid w:val="0031543D"/>
    <w:rsid w:val="00315F2F"/>
    <w:rsid w:val="00316D12"/>
    <w:rsid w:val="00316D4A"/>
    <w:rsid w:val="003204FC"/>
    <w:rsid w:val="003205DA"/>
    <w:rsid w:val="0032143F"/>
    <w:rsid w:val="00322BF9"/>
    <w:rsid w:val="00324E7A"/>
    <w:rsid w:val="00325769"/>
    <w:rsid w:val="00325B85"/>
    <w:rsid w:val="00326166"/>
    <w:rsid w:val="00326C1A"/>
    <w:rsid w:val="00327C4D"/>
    <w:rsid w:val="00327C80"/>
    <w:rsid w:val="0033143D"/>
    <w:rsid w:val="00331D74"/>
    <w:rsid w:val="00332B0C"/>
    <w:rsid w:val="00333B90"/>
    <w:rsid w:val="00334763"/>
    <w:rsid w:val="00334BBB"/>
    <w:rsid w:val="00336954"/>
    <w:rsid w:val="003371C6"/>
    <w:rsid w:val="00340FC5"/>
    <w:rsid w:val="00341115"/>
    <w:rsid w:val="00342A3B"/>
    <w:rsid w:val="00342E26"/>
    <w:rsid w:val="003436A3"/>
    <w:rsid w:val="00343FB8"/>
    <w:rsid w:val="00344504"/>
    <w:rsid w:val="003452B6"/>
    <w:rsid w:val="003461B3"/>
    <w:rsid w:val="00347361"/>
    <w:rsid w:val="00347EE7"/>
    <w:rsid w:val="0035052F"/>
    <w:rsid w:val="00351711"/>
    <w:rsid w:val="00351B7B"/>
    <w:rsid w:val="00351BCD"/>
    <w:rsid w:val="00352A6B"/>
    <w:rsid w:val="0035378A"/>
    <w:rsid w:val="00353A10"/>
    <w:rsid w:val="003544D9"/>
    <w:rsid w:val="00354CC8"/>
    <w:rsid w:val="00355891"/>
    <w:rsid w:val="00355E3A"/>
    <w:rsid w:val="00355E72"/>
    <w:rsid w:val="003561A9"/>
    <w:rsid w:val="00357A1A"/>
    <w:rsid w:val="00357C32"/>
    <w:rsid w:val="00360667"/>
    <w:rsid w:val="00360F5A"/>
    <w:rsid w:val="003616A4"/>
    <w:rsid w:val="00361D36"/>
    <w:rsid w:val="003621A3"/>
    <w:rsid w:val="00363FF1"/>
    <w:rsid w:val="003643D7"/>
    <w:rsid w:val="00366FA1"/>
    <w:rsid w:val="003670A5"/>
    <w:rsid w:val="00367757"/>
    <w:rsid w:val="00367E37"/>
    <w:rsid w:val="0037004C"/>
    <w:rsid w:val="003703CB"/>
    <w:rsid w:val="0037071F"/>
    <w:rsid w:val="0037119B"/>
    <w:rsid w:val="003716D6"/>
    <w:rsid w:val="00371EED"/>
    <w:rsid w:val="003720F0"/>
    <w:rsid w:val="00372A7D"/>
    <w:rsid w:val="00372AEA"/>
    <w:rsid w:val="00373E10"/>
    <w:rsid w:val="0037427C"/>
    <w:rsid w:val="00380005"/>
    <w:rsid w:val="00380EBB"/>
    <w:rsid w:val="003818FF"/>
    <w:rsid w:val="003819DC"/>
    <w:rsid w:val="00381C0D"/>
    <w:rsid w:val="00381F6C"/>
    <w:rsid w:val="00382B41"/>
    <w:rsid w:val="00382D7B"/>
    <w:rsid w:val="00384193"/>
    <w:rsid w:val="00384ABC"/>
    <w:rsid w:val="00384EED"/>
    <w:rsid w:val="003852F4"/>
    <w:rsid w:val="003862C3"/>
    <w:rsid w:val="003871AB"/>
    <w:rsid w:val="00387985"/>
    <w:rsid w:val="00390C21"/>
    <w:rsid w:val="00390EDA"/>
    <w:rsid w:val="0039178D"/>
    <w:rsid w:val="00391BE3"/>
    <w:rsid w:val="003923AD"/>
    <w:rsid w:val="0039240D"/>
    <w:rsid w:val="00393AB1"/>
    <w:rsid w:val="00393C91"/>
    <w:rsid w:val="00393FA3"/>
    <w:rsid w:val="0039412B"/>
    <w:rsid w:val="00394CE1"/>
    <w:rsid w:val="00394CF5"/>
    <w:rsid w:val="00395775"/>
    <w:rsid w:val="0039604D"/>
    <w:rsid w:val="00396317"/>
    <w:rsid w:val="00396450"/>
    <w:rsid w:val="003A07F5"/>
    <w:rsid w:val="003A2E9C"/>
    <w:rsid w:val="003A38B6"/>
    <w:rsid w:val="003A41E4"/>
    <w:rsid w:val="003A4649"/>
    <w:rsid w:val="003A4FE1"/>
    <w:rsid w:val="003A557A"/>
    <w:rsid w:val="003A6D6C"/>
    <w:rsid w:val="003B2CA3"/>
    <w:rsid w:val="003B3117"/>
    <w:rsid w:val="003B5800"/>
    <w:rsid w:val="003B7593"/>
    <w:rsid w:val="003B7C7F"/>
    <w:rsid w:val="003C1312"/>
    <w:rsid w:val="003C3310"/>
    <w:rsid w:val="003C352B"/>
    <w:rsid w:val="003C4474"/>
    <w:rsid w:val="003C4C53"/>
    <w:rsid w:val="003C5549"/>
    <w:rsid w:val="003C5C47"/>
    <w:rsid w:val="003C6D51"/>
    <w:rsid w:val="003C7216"/>
    <w:rsid w:val="003C7EF4"/>
    <w:rsid w:val="003D0B3A"/>
    <w:rsid w:val="003D0F1F"/>
    <w:rsid w:val="003D17A2"/>
    <w:rsid w:val="003D17AC"/>
    <w:rsid w:val="003D1A37"/>
    <w:rsid w:val="003D488D"/>
    <w:rsid w:val="003D4B4C"/>
    <w:rsid w:val="003D4CBF"/>
    <w:rsid w:val="003D5D74"/>
    <w:rsid w:val="003D5DCB"/>
    <w:rsid w:val="003D6692"/>
    <w:rsid w:val="003D6F36"/>
    <w:rsid w:val="003E0509"/>
    <w:rsid w:val="003E0E02"/>
    <w:rsid w:val="003E0E80"/>
    <w:rsid w:val="003E2447"/>
    <w:rsid w:val="003E3ABC"/>
    <w:rsid w:val="003E4322"/>
    <w:rsid w:val="003E47BE"/>
    <w:rsid w:val="003E4F0B"/>
    <w:rsid w:val="003E576C"/>
    <w:rsid w:val="003E6532"/>
    <w:rsid w:val="003E6759"/>
    <w:rsid w:val="003E69F6"/>
    <w:rsid w:val="003E6B8F"/>
    <w:rsid w:val="003E6C2A"/>
    <w:rsid w:val="003E71D0"/>
    <w:rsid w:val="003E7CDF"/>
    <w:rsid w:val="003E7F9C"/>
    <w:rsid w:val="003F1A72"/>
    <w:rsid w:val="003F1DA4"/>
    <w:rsid w:val="003F21A6"/>
    <w:rsid w:val="003F2306"/>
    <w:rsid w:val="003F27D5"/>
    <w:rsid w:val="003F2910"/>
    <w:rsid w:val="003F2930"/>
    <w:rsid w:val="003F2E38"/>
    <w:rsid w:val="003F4477"/>
    <w:rsid w:val="003F4E8D"/>
    <w:rsid w:val="003F5304"/>
    <w:rsid w:val="003F5516"/>
    <w:rsid w:val="003F6A59"/>
    <w:rsid w:val="0040734E"/>
    <w:rsid w:val="00407AFD"/>
    <w:rsid w:val="00407F9F"/>
    <w:rsid w:val="00410174"/>
    <w:rsid w:val="0041080B"/>
    <w:rsid w:val="004122AC"/>
    <w:rsid w:val="004131D9"/>
    <w:rsid w:val="0041322B"/>
    <w:rsid w:val="0041390E"/>
    <w:rsid w:val="00414BB3"/>
    <w:rsid w:val="00415963"/>
    <w:rsid w:val="0041669D"/>
    <w:rsid w:val="00416961"/>
    <w:rsid w:val="00416AC5"/>
    <w:rsid w:val="00416E4D"/>
    <w:rsid w:val="004201F7"/>
    <w:rsid w:val="00421EAB"/>
    <w:rsid w:val="00423BBC"/>
    <w:rsid w:val="00423D84"/>
    <w:rsid w:val="0042735E"/>
    <w:rsid w:val="00433073"/>
    <w:rsid w:val="00433E63"/>
    <w:rsid w:val="00434BE2"/>
    <w:rsid w:val="00435C19"/>
    <w:rsid w:val="00435C42"/>
    <w:rsid w:val="00437000"/>
    <w:rsid w:val="00437A99"/>
    <w:rsid w:val="00441A54"/>
    <w:rsid w:val="00444983"/>
    <w:rsid w:val="00444F8C"/>
    <w:rsid w:val="00445374"/>
    <w:rsid w:val="004453C9"/>
    <w:rsid w:val="00445A1C"/>
    <w:rsid w:val="0044674B"/>
    <w:rsid w:val="00446771"/>
    <w:rsid w:val="00450C71"/>
    <w:rsid w:val="004514EF"/>
    <w:rsid w:val="00453767"/>
    <w:rsid w:val="00453897"/>
    <w:rsid w:val="00454B84"/>
    <w:rsid w:val="00455493"/>
    <w:rsid w:val="004555BE"/>
    <w:rsid w:val="00455F90"/>
    <w:rsid w:val="004567A8"/>
    <w:rsid w:val="00456EF9"/>
    <w:rsid w:val="00456FB2"/>
    <w:rsid w:val="00457E35"/>
    <w:rsid w:val="00460497"/>
    <w:rsid w:val="0046072B"/>
    <w:rsid w:val="004607BA"/>
    <w:rsid w:val="00460DFE"/>
    <w:rsid w:val="00463737"/>
    <w:rsid w:val="00465BB0"/>
    <w:rsid w:val="004667D7"/>
    <w:rsid w:val="00466B68"/>
    <w:rsid w:val="00466F57"/>
    <w:rsid w:val="00467069"/>
    <w:rsid w:val="004678D4"/>
    <w:rsid w:val="0047197D"/>
    <w:rsid w:val="00471C06"/>
    <w:rsid w:val="00472352"/>
    <w:rsid w:val="00472549"/>
    <w:rsid w:val="0047333E"/>
    <w:rsid w:val="004736B9"/>
    <w:rsid w:val="00473B6E"/>
    <w:rsid w:val="0047550E"/>
    <w:rsid w:val="00475A48"/>
    <w:rsid w:val="00475FA8"/>
    <w:rsid w:val="004761B3"/>
    <w:rsid w:val="0047739E"/>
    <w:rsid w:val="00481C68"/>
    <w:rsid w:val="004822A4"/>
    <w:rsid w:val="00483862"/>
    <w:rsid w:val="00483D3E"/>
    <w:rsid w:val="00483ED7"/>
    <w:rsid w:val="00484C28"/>
    <w:rsid w:val="004851F3"/>
    <w:rsid w:val="00486015"/>
    <w:rsid w:val="004865D5"/>
    <w:rsid w:val="00486D5B"/>
    <w:rsid w:val="004905B3"/>
    <w:rsid w:val="0049166A"/>
    <w:rsid w:val="00491C2A"/>
    <w:rsid w:val="00491F4A"/>
    <w:rsid w:val="00492263"/>
    <w:rsid w:val="00492450"/>
    <w:rsid w:val="00492DA6"/>
    <w:rsid w:val="004938DF"/>
    <w:rsid w:val="00493D19"/>
    <w:rsid w:val="004941D4"/>
    <w:rsid w:val="00494A79"/>
    <w:rsid w:val="00494E96"/>
    <w:rsid w:val="00495A6C"/>
    <w:rsid w:val="00496A9B"/>
    <w:rsid w:val="004A057E"/>
    <w:rsid w:val="004A1824"/>
    <w:rsid w:val="004A2817"/>
    <w:rsid w:val="004A2EF8"/>
    <w:rsid w:val="004A35BF"/>
    <w:rsid w:val="004A3677"/>
    <w:rsid w:val="004A49E9"/>
    <w:rsid w:val="004A58B2"/>
    <w:rsid w:val="004A5AB5"/>
    <w:rsid w:val="004A66C7"/>
    <w:rsid w:val="004A6835"/>
    <w:rsid w:val="004A6E92"/>
    <w:rsid w:val="004A715A"/>
    <w:rsid w:val="004A724B"/>
    <w:rsid w:val="004A7C06"/>
    <w:rsid w:val="004A7E8D"/>
    <w:rsid w:val="004B23DC"/>
    <w:rsid w:val="004B3D21"/>
    <w:rsid w:val="004B44FC"/>
    <w:rsid w:val="004B4C38"/>
    <w:rsid w:val="004B5426"/>
    <w:rsid w:val="004B5622"/>
    <w:rsid w:val="004B73E3"/>
    <w:rsid w:val="004C14E9"/>
    <w:rsid w:val="004C4FA4"/>
    <w:rsid w:val="004C5480"/>
    <w:rsid w:val="004C5649"/>
    <w:rsid w:val="004C702B"/>
    <w:rsid w:val="004C7705"/>
    <w:rsid w:val="004D0078"/>
    <w:rsid w:val="004D0597"/>
    <w:rsid w:val="004D0B0B"/>
    <w:rsid w:val="004D17FE"/>
    <w:rsid w:val="004D1D32"/>
    <w:rsid w:val="004D221A"/>
    <w:rsid w:val="004D244F"/>
    <w:rsid w:val="004D3C90"/>
    <w:rsid w:val="004D4380"/>
    <w:rsid w:val="004D55F4"/>
    <w:rsid w:val="004D5606"/>
    <w:rsid w:val="004D6157"/>
    <w:rsid w:val="004D679B"/>
    <w:rsid w:val="004D6DED"/>
    <w:rsid w:val="004D6FEE"/>
    <w:rsid w:val="004D7D41"/>
    <w:rsid w:val="004E0E21"/>
    <w:rsid w:val="004E118E"/>
    <w:rsid w:val="004E1D68"/>
    <w:rsid w:val="004E1DD1"/>
    <w:rsid w:val="004E22D6"/>
    <w:rsid w:val="004E6094"/>
    <w:rsid w:val="004E6920"/>
    <w:rsid w:val="004E7EAF"/>
    <w:rsid w:val="004F0AD3"/>
    <w:rsid w:val="004F0D89"/>
    <w:rsid w:val="004F243F"/>
    <w:rsid w:val="004F2ABD"/>
    <w:rsid w:val="004F2B49"/>
    <w:rsid w:val="004F2C82"/>
    <w:rsid w:val="004F30D4"/>
    <w:rsid w:val="004F3152"/>
    <w:rsid w:val="004F3427"/>
    <w:rsid w:val="004F34D4"/>
    <w:rsid w:val="004F38CB"/>
    <w:rsid w:val="004F3BBB"/>
    <w:rsid w:val="004F5418"/>
    <w:rsid w:val="004F58BC"/>
    <w:rsid w:val="004F60A9"/>
    <w:rsid w:val="004F6211"/>
    <w:rsid w:val="004F6F3D"/>
    <w:rsid w:val="004F73A5"/>
    <w:rsid w:val="004F76F4"/>
    <w:rsid w:val="00501087"/>
    <w:rsid w:val="00502CE9"/>
    <w:rsid w:val="00503992"/>
    <w:rsid w:val="00503DA7"/>
    <w:rsid w:val="00504ABB"/>
    <w:rsid w:val="00504E75"/>
    <w:rsid w:val="005058E9"/>
    <w:rsid w:val="00506CEC"/>
    <w:rsid w:val="00507621"/>
    <w:rsid w:val="00510F75"/>
    <w:rsid w:val="005125DD"/>
    <w:rsid w:val="00512908"/>
    <w:rsid w:val="0051371E"/>
    <w:rsid w:val="00514168"/>
    <w:rsid w:val="005141B9"/>
    <w:rsid w:val="00514BA5"/>
    <w:rsid w:val="00514D26"/>
    <w:rsid w:val="00515DC1"/>
    <w:rsid w:val="00516344"/>
    <w:rsid w:val="0051671D"/>
    <w:rsid w:val="00516808"/>
    <w:rsid w:val="005203B7"/>
    <w:rsid w:val="0052072E"/>
    <w:rsid w:val="005223F3"/>
    <w:rsid w:val="00522A48"/>
    <w:rsid w:val="00523857"/>
    <w:rsid w:val="00523B56"/>
    <w:rsid w:val="005242AC"/>
    <w:rsid w:val="005266F6"/>
    <w:rsid w:val="00526805"/>
    <w:rsid w:val="00526838"/>
    <w:rsid w:val="00526910"/>
    <w:rsid w:val="0052757D"/>
    <w:rsid w:val="0052770D"/>
    <w:rsid w:val="00527855"/>
    <w:rsid w:val="005304D0"/>
    <w:rsid w:val="00530CD5"/>
    <w:rsid w:val="00530D6B"/>
    <w:rsid w:val="00531843"/>
    <w:rsid w:val="00531C66"/>
    <w:rsid w:val="005325DA"/>
    <w:rsid w:val="00532CD2"/>
    <w:rsid w:val="00532F2B"/>
    <w:rsid w:val="005330EE"/>
    <w:rsid w:val="005357B3"/>
    <w:rsid w:val="005365BE"/>
    <w:rsid w:val="0054059A"/>
    <w:rsid w:val="00541256"/>
    <w:rsid w:val="0054438E"/>
    <w:rsid w:val="005456E5"/>
    <w:rsid w:val="00546EF4"/>
    <w:rsid w:val="0054785C"/>
    <w:rsid w:val="005501A1"/>
    <w:rsid w:val="00550DD0"/>
    <w:rsid w:val="00551346"/>
    <w:rsid w:val="00551C3E"/>
    <w:rsid w:val="00551DDD"/>
    <w:rsid w:val="00552D60"/>
    <w:rsid w:val="00553B83"/>
    <w:rsid w:val="00553D5A"/>
    <w:rsid w:val="005546C7"/>
    <w:rsid w:val="00555282"/>
    <w:rsid w:val="005554DB"/>
    <w:rsid w:val="005560C8"/>
    <w:rsid w:val="00557C6C"/>
    <w:rsid w:val="005602B5"/>
    <w:rsid w:val="005609CE"/>
    <w:rsid w:val="005634D7"/>
    <w:rsid w:val="005646BF"/>
    <w:rsid w:val="005650FA"/>
    <w:rsid w:val="00566A03"/>
    <w:rsid w:val="00566E95"/>
    <w:rsid w:val="0056791E"/>
    <w:rsid w:val="00567EB3"/>
    <w:rsid w:val="00571D64"/>
    <w:rsid w:val="00572763"/>
    <w:rsid w:val="00572797"/>
    <w:rsid w:val="005728A9"/>
    <w:rsid w:val="00572B6C"/>
    <w:rsid w:val="00572D3D"/>
    <w:rsid w:val="00573C46"/>
    <w:rsid w:val="00573CE7"/>
    <w:rsid w:val="00573E45"/>
    <w:rsid w:val="00573F88"/>
    <w:rsid w:val="0057426E"/>
    <w:rsid w:val="00575C14"/>
    <w:rsid w:val="00576B52"/>
    <w:rsid w:val="00577754"/>
    <w:rsid w:val="00577940"/>
    <w:rsid w:val="0058102B"/>
    <w:rsid w:val="005831DD"/>
    <w:rsid w:val="0058383D"/>
    <w:rsid w:val="00583D3F"/>
    <w:rsid w:val="0058472F"/>
    <w:rsid w:val="00584912"/>
    <w:rsid w:val="00584F9D"/>
    <w:rsid w:val="005865D8"/>
    <w:rsid w:val="00586DD7"/>
    <w:rsid w:val="00586F21"/>
    <w:rsid w:val="00591B83"/>
    <w:rsid w:val="0059286D"/>
    <w:rsid w:val="00593333"/>
    <w:rsid w:val="005936AE"/>
    <w:rsid w:val="005936AF"/>
    <w:rsid w:val="005944E5"/>
    <w:rsid w:val="0059611C"/>
    <w:rsid w:val="005A2C0F"/>
    <w:rsid w:val="005A3E77"/>
    <w:rsid w:val="005A52F0"/>
    <w:rsid w:val="005A5317"/>
    <w:rsid w:val="005A5B67"/>
    <w:rsid w:val="005A6AE0"/>
    <w:rsid w:val="005A6F63"/>
    <w:rsid w:val="005A77C6"/>
    <w:rsid w:val="005B0621"/>
    <w:rsid w:val="005B142A"/>
    <w:rsid w:val="005B17D5"/>
    <w:rsid w:val="005B21D8"/>
    <w:rsid w:val="005B286F"/>
    <w:rsid w:val="005B288E"/>
    <w:rsid w:val="005B36E8"/>
    <w:rsid w:val="005B45D9"/>
    <w:rsid w:val="005B5098"/>
    <w:rsid w:val="005B57AD"/>
    <w:rsid w:val="005B662F"/>
    <w:rsid w:val="005B79EA"/>
    <w:rsid w:val="005C0B1C"/>
    <w:rsid w:val="005C25B7"/>
    <w:rsid w:val="005C336D"/>
    <w:rsid w:val="005C3EA0"/>
    <w:rsid w:val="005C75A3"/>
    <w:rsid w:val="005C7656"/>
    <w:rsid w:val="005D0520"/>
    <w:rsid w:val="005D0C47"/>
    <w:rsid w:val="005D1877"/>
    <w:rsid w:val="005D1DAC"/>
    <w:rsid w:val="005D2B45"/>
    <w:rsid w:val="005D2E91"/>
    <w:rsid w:val="005D34B6"/>
    <w:rsid w:val="005D38FB"/>
    <w:rsid w:val="005D46A2"/>
    <w:rsid w:val="005D5A2E"/>
    <w:rsid w:val="005D629B"/>
    <w:rsid w:val="005E0079"/>
    <w:rsid w:val="005E066C"/>
    <w:rsid w:val="005E105E"/>
    <w:rsid w:val="005E1AEB"/>
    <w:rsid w:val="005E2C44"/>
    <w:rsid w:val="005E300B"/>
    <w:rsid w:val="005E3280"/>
    <w:rsid w:val="005E5A4E"/>
    <w:rsid w:val="005E6036"/>
    <w:rsid w:val="005E64D8"/>
    <w:rsid w:val="005F0C08"/>
    <w:rsid w:val="005F0E08"/>
    <w:rsid w:val="005F1896"/>
    <w:rsid w:val="005F4408"/>
    <w:rsid w:val="005F48CD"/>
    <w:rsid w:val="005F5E9C"/>
    <w:rsid w:val="00600BB7"/>
    <w:rsid w:val="00600E5D"/>
    <w:rsid w:val="006012B9"/>
    <w:rsid w:val="00602547"/>
    <w:rsid w:val="006050F1"/>
    <w:rsid w:val="00606F7E"/>
    <w:rsid w:val="00607113"/>
    <w:rsid w:val="0060743C"/>
    <w:rsid w:val="006079DE"/>
    <w:rsid w:val="00610758"/>
    <w:rsid w:val="0061083C"/>
    <w:rsid w:val="0061138D"/>
    <w:rsid w:val="00611D7A"/>
    <w:rsid w:val="00615149"/>
    <w:rsid w:val="0061529E"/>
    <w:rsid w:val="00615C80"/>
    <w:rsid w:val="00615EEE"/>
    <w:rsid w:val="006209D5"/>
    <w:rsid w:val="00620B0F"/>
    <w:rsid w:val="00620DF5"/>
    <w:rsid w:val="00621D26"/>
    <w:rsid w:val="00622936"/>
    <w:rsid w:val="00623FA7"/>
    <w:rsid w:val="006243E0"/>
    <w:rsid w:val="00625940"/>
    <w:rsid w:val="00625CEF"/>
    <w:rsid w:val="00625D09"/>
    <w:rsid w:val="0062772E"/>
    <w:rsid w:val="00627890"/>
    <w:rsid w:val="00627D95"/>
    <w:rsid w:val="00630165"/>
    <w:rsid w:val="006302A6"/>
    <w:rsid w:val="00630D2E"/>
    <w:rsid w:val="00631181"/>
    <w:rsid w:val="0063381B"/>
    <w:rsid w:val="00634784"/>
    <w:rsid w:val="00634C72"/>
    <w:rsid w:val="00635D14"/>
    <w:rsid w:val="00635D58"/>
    <w:rsid w:val="006407A8"/>
    <w:rsid w:val="00641134"/>
    <w:rsid w:val="006418C7"/>
    <w:rsid w:val="006429F8"/>
    <w:rsid w:val="006438A5"/>
    <w:rsid w:val="006439F7"/>
    <w:rsid w:val="00643D70"/>
    <w:rsid w:val="00643FDE"/>
    <w:rsid w:val="0064422E"/>
    <w:rsid w:val="0064476B"/>
    <w:rsid w:val="00646458"/>
    <w:rsid w:val="00646C85"/>
    <w:rsid w:val="006477EC"/>
    <w:rsid w:val="00647E1E"/>
    <w:rsid w:val="00652E41"/>
    <w:rsid w:val="00652EF1"/>
    <w:rsid w:val="00653D47"/>
    <w:rsid w:val="0065407D"/>
    <w:rsid w:val="00654A1C"/>
    <w:rsid w:val="00656298"/>
    <w:rsid w:val="0066041B"/>
    <w:rsid w:val="00660735"/>
    <w:rsid w:val="00661F1C"/>
    <w:rsid w:val="006631D6"/>
    <w:rsid w:val="006631D9"/>
    <w:rsid w:val="006645D7"/>
    <w:rsid w:val="00664872"/>
    <w:rsid w:val="00664C7E"/>
    <w:rsid w:val="0066605D"/>
    <w:rsid w:val="006660C6"/>
    <w:rsid w:val="00666395"/>
    <w:rsid w:val="00666DD8"/>
    <w:rsid w:val="00667B45"/>
    <w:rsid w:val="00667E29"/>
    <w:rsid w:val="006705F0"/>
    <w:rsid w:val="00670B5A"/>
    <w:rsid w:val="00670B7C"/>
    <w:rsid w:val="00670E91"/>
    <w:rsid w:val="00671283"/>
    <w:rsid w:val="006726F6"/>
    <w:rsid w:val="00673B4E"/>
    <w:rsid w:val="00673F38"/>
    <w:rsid w:val="00674A87"/>
    <w:rsid w:val="0067553B"/>
    <w:rsid w:val="006765FF"/>
    <w:rsid w:val="00676A16"/>
    <w:rsid w:val="0068044F"/>
    <w:rsid w:val="00681497"/>
    <w:rsid w:val="006825CA"/>
    <w:rsid w:val="00683590"/>
    <w:rsid w:val="00683A98"/>
    <w:rsid w:val="0068422A"/>
    <w:rsid w:val="006853A9"/>
    <w:rsid w:val="00685676"/>
    <w:rsid w:val="00685CB5"/>
    <w:rsid w:val="006871C0"/>
    <w:rsid w:val="0068764D"/>
    <w:rsid w:val="006906C2"/>
    <w:rsid w:val="00690C55"/>
    <w:rsid w:val="00690D77"/>
    <w:rsid w:val="00693A52"/>
    <w:rsid w:val="00693EBA"/>
    <w:rsid w:val="00694F02"/>
    <w:rsid w:val="0069596A"/>
    <w:rsid w:val="00696285"/>
    <w:rsid w:val="006967D9"/>
    <w:rsid w:val="00697A5D"/>
    <w:rsid w:val="006A164A"/>
    <w:rsid w:val="006A32D5"/>
    <w:rsid w:val="006A443D"/>
    <w:rsid w:val="006A4BC4"/>
    <w:rsid w:val="006A664F"/>
    <w:rsid w:val="006A6838"/>
    <w:rsid w:val="006A6996"/>
    <w:rsid w:val="006A6C31"/>
    <w:rsid w:val="006B007A"/>
    <w:rsid w:val="006B0122"/>
    <w:rsid w:val="006B178C"/>
    <w:rsid w:val="006B1CA7"/>
    <w:rsid w:val="006B2829"/>
    <w:rsid w:val="006B2F6F"/>
    <w:rsid w:val="006B4634"/>
    <w:rsid w:val="006B4EF4"/>
    <w:rsid w:val="006B5246"/>
    <w:rsid w:val="006B5BC9"/>
    <w:rsid w:val="006B6D17"/>
    <w:rsid w:val="006B7797"/>
    <w:rsid w:val="006C0703"/>
    <w:rsid w:val="006C09F2"/>
    <w:rsid w:val="006C0EE6"/>
    <w:rsid w:val="006C366D"/>
    <w:rsid w:val="006C3E60"/>
    <w:rsid w:val="006C73D1"/>
    <w:rsid w:val="006C76A0"/>
    <w:rsid w:val="006D0082"/>
    <w:rsid w:val="006D059C"/>
    <w:rsid w:val="006D0D08"/>
    <w:rsid w:val="006D17B2"/>
    <w:rsid w:val="006D1E5C"/>
    <w:rsid w:val="006D3886"/>
    <w:rsid w:val="006D39AD"/>
    <w:rsid w:val="006D49DA"/>
    <w:rsid w:val="006D610E"/>
    <w:rsid w:val="006D6B98"/>
    <w:rsid w:val="006D6FC7"/>
    <w:rsid w:val="006E0B67"/>
    <w:rsid w:val="006E0CB0"/>
    <w:rsid w:val="006E0DB9"/>
    <w:rsid w:val="006E208E"/>
    <w:rsid w:val="006E21E4"/>
    <w:rsid w:val="006E36A3"/>
    <w:rsid w:val="006E3A1C"/>
    <w:rsid w:val="006E46B3"/>
    <w:rsid w:val="006E59BA"/>
    <w:rsid w:val="006F1D76"/>
    <w:rsid w:val="006F2DDC"/>
    <w:rsid w:val="006F495F"/>
    <w:rsid w:val="006F4DAF"/>
    <w:rsid w:val="006F5442"/>
    <w:rsid w:val="006F6366"/>
    <w:rsid w:val="006F6858"/>
    <w:rsid w:val="006F6EDB"/>
    <w:rsid w:val="006F6F67"/>
    <w:rsid w:val="006F736D"/>
    <w:rsid w:val="006F7573"/>
    <w:rsid w:val="006F77CF"/>
    <w:rsid w:val="006F7ADA"/>
    <w:rsid w:val="00700BE2"/>
    <w:rsid w:val="00702276"/>
    <w:rsid w:val="00702820"/>
    <w:rsid w:val="0070283A"/>
    <w:rsid w:val="00703478"/>
    <w:rsid w:val="00703CB7"/>
    <w:rsid w:val="00703F1B"/>
    <w:rsid w:val="00705F58"/>
    <w:rsid w:val="00705FA1"/>
    <w:rsid w:val="007060C9"/>
    <w:rsid w:val="00706CF1"/>
    <w:rsid w:val="00707064"/>
    <w:rsid w:val="007074BA"/>
    <w:rsid w:val="00707D3A"/>
    <w:rsid w:val="00707EBF"/>
    <w:rsid w:val="00710004"/>
    <w:rsid w:val="0071066D"/>
    <w:rsid w:val="007125B7"/>
    <w:rsid w:val="00712AA2"/>
    <w:rsid w:val="00712F5A"/>
    <w:rsid w:val="007132D7"/>
    <w:rsid w:val="007136BA"/>
    <w:rsid w:val="007156C4"/>
    <w:rsid w:val="007174EE"/>
    <w:rsid w:val="00720AED"/>
    <w:rsid w:val="00720CE4"/>
    <w:rsid w:val="00721BB2"/>
    <w:rsid w:val="0072295E"/>
    <w:rsid w:val="007237E8"/>
    <w:rsid w:val="00725307"/>
    <w:rsid w:val="00726AB8"/>
    <w:rsid w:val="00726B94"/>
    <w:rsid w:val="007277FE"/>
    <w:rsid w:val="007304DD"/>
    <w:rsid w:val="007310F2"/>
    <w:rsid w:val="007316DF"/>
    <w:rsid w:val="007320A6"/>
    <w:rsid w:val="00732E28"/>
    <w:rsid w:val="00732EAB"/>
    <w:rsid w:val="00733013"/>
    <w:rsid w:val="00733D85"/>
    <w:rsid w:val="0073491E"/>
    <w:rsid w:val="007359D7"/>
    <w:rsid w:val="007369EA"/>
    <w:rsid w:val="007378BA"/>
    <w:rsid w:val="00737D40"/>
    <w:rsid w:val="007417A5"/>
    <w:rsid w:val="0074377F"/>
    <w:rsid w:val="00744430"/>
    <w:rsid w:val="00744523"/>
    <w:rsid w:val="007464A1"/>
    <w:rsid w:val="00746768"/>
    <w:rsid w:val="007468E1"/>
    <w:rsid w:val="00746B22"/>
    <w:rsid w:val="00746DAC"/>
    <w:rsid w:val="007503B9"/>
    <w:rsid w:val="007506E8"/>
    <w:rsid w:val="00751FE9"/>
    <w:rsid w:val="0075286F"/>
    <w:rsid w:val="007531FE"/>
    <w:rsid w:val="00753648"/>
    <w:rsid w:val="007538D1"/>
    <w:rsid w:val="00753A02"/>
    <w:rsid w:val="0075402D"/>
    <w:rsid w:val="00754097"/>
    <w:rsid w:val="00761AD4"/>
    <w:rsid w:val="00764D85"/>
    <w:rsid w:val="007652AA"/>
    <w:rsid w:val="00765492"/>
    <w:rsid w:val="007659A7"/>
    <w:rsid w:val="00766154"/>
    <w:rsid w:val="007678AB"/>
    <w:rsid w:val="007678C0"/>
    <w:rsid w:val="007700E9"/>
    <w:rsid w:val="0077186D"/>
    <w:rsid w:val="00772EE9"/>
    <w:rsid w:val="00773E86"/>
    <w:rsid w:val="00774029"/>
    <w:rsid w:val="00774160"/>
    <w:rsid w:val="00774723"/>
    <w:rsid w:val="00774B66"/>
    <w:rsid w:val="00775151"/>
    <w:rsid w:val="007751E2"/>
    <w:rsid w:val="007755FD"/>
    <w:rsid w:val="0077579A"/>
    <w:rsid w:val="007764BF"/>
    <w:rsid w:val="00776B4A"/>
    <w:rsid w:val="00776BC8"/>
    <w:rsid w:val="00776D40"/>
    <w:rsid w:val="007778F6"/>
    <w:rsid w:val="007806CB"/>
    <w:rsid w:val="00780B3C"/>
    <w:rsid w:val="00781E7F"/>
    <w:rsid w:val="00783003"/>
    <w:rsid w:val="007831B3"/>
    <w:rsid w:val="00783551"/>
    <w:rsid w:val="007835BE"/>
    <w:rsid w:val="0078572C"/>
    <w:rsid w:val="00785739"/>
    <w:rsid w:val="00787A42"/>
    <w:rsid w:val="007922F8"/>
    <w:rsid w:val="00792CD6"/>
    <w:rsid w:val="007931BA"/>
    <w:rsid w:val="00793404"/>
    <w:rsid w:val="0079442D"/>
    <w:rsid w:val="00794441"/>
    <w:rsid w:val="007959E1"/>
    <w:rsid w:val="00795E88"/>
    <w:rsid w:val="00796155"/>
    <w:rsid w:val="00796522"/>
    <w:rsid w:val="00796B2F"/>
    <w:rsid w:val="00797139"/>
    <w:rsid w:val="00797D98"/>
    <w:rsid w:val="007A0F54"/>
    <w:rsid w:val="007A232F"/>
    <w:rsid w:val="007A3A38"/>
    <w:rsid w:val="007A4999"/>
    <w:rsid w:val="007A4CD1"/>
    <w:rsid w:val="007A76A0"/>
    <w:rsid w:val="007B00F2"/>
    <w:rsid w:val="007B09C7"/>
    <w:rsid w:val="007B1366"/>
    <w:rsid w:val="007B446A"/>
    <w:rsid w:val="007B4546"/>
    <w:rsid w:val="007B512A"/>
    <w:rsid w:val="007B5967"/>
    <w:rsid w:val="007B6720"/>
    <w:rsid w:val="007B72D1"/>
    <w:rsid w:val="007B744C"/>
    <w:rsid w:val="007B74F1"/>
    <w:rsid w:val="007C1493"/>
    <w:rsid w:val="007C1ABF"/>
    <w:rsid w:val="007C1DAC"/>
    <w:rsid w:val="007C2DD9"/>
    <w:rsid w:val="007C31E4"/>
    <w:rsid w:val="007C377C"/>
    <w:rsid w:val="007C3D26"/>
    <w:rsid w:val="007C4AE2"/>
    <w:rsid w:val="007C4F48"/>
    <w:rsid w:val="007C50C2"/>
    <w:rsid w:val="007C6B55"/>
    <w:rsid w:val="007D10FB"/>
    <w:rsid w:val="007D180C"/>
    <w:rsid w:val="007D1F62"/>
    <w:rsid w:val="007D36E2"/>
    <w:rsid w:val="007D36F1"/>
    <w:rsid w:val="007D3E81"/>
    <w:rsid w:val="007D4827"/>
    <w:rsid w:val="007D48D2"/>
    <w:rsid w:val="007D4D0A"/>
    <w:rsid w:val="007D54F5"/>
    <w:rsid w:val="007D6BB2"/>
    <w:rsid w:val="007D7072"/>
    <w:rsid w:val="007E06D6"/>
    <w:rsid w:val="007E1136"/>
    <w:rsid w:val="007E2488"/>
    <w:rsid w:val="007E3B8F"/>
    <w:rsid w:val="007E6656"/>
    <w:rsid w:val="007E6913"/>
    <w:rsid w:val="007E7FB5"/>
    <w:rsid w:val="007E7FB6"/>
    <w:rsid w:val="007F0E6B"/>
    <w:rsid w:val="007F11E8"/>
    <w:rsid w:val="007F12FC"/>
    <w:rsid w:val="007F1803"/>
    <w:rsid w:val="007F2759"/>
    <w:rsid w:val="007F4E74"/>
    <w:rsid w:val="007F749D"/>
    <w:rsid w:val="007F750E"/>
    <w:rsid w:val="007F7A8D"/>
    <w:rsid w:val="007F7ACC"/>
    <w:rsid w:val="00801B02"/>
    <w:rsid w:val="00803964"/>
    <w:rsid w:val="00804A7D"/>
    <w:rsid w:val="00807E69"/>
    <w:rsid w:val="00810D6C"/>
    <w:rsid w:val="00811EB2"/>
    <w:rsid w:val="00814156"/>
    <w:rsid w:val="0081673E"/>
    <w:rsid w:val="008177FF"/>
    <w:rsid w:val="00817A73"/>
    <w:rsid w:val="00822F59"/>
    <w:rsid w:val="0082326C"/>
    <w:rsid w:val="008236A1"/>
    <w:rsid w:val="00826975"/>
    <w:rsid w:val="00827178"/>
    <w:rsid w:val="00827BE8"/>
    <w:rsid w:val="0083056C"/>
    <w:rsid w:val="008316E1"/>
    <w:rsid w:val="0083245A"/>
    <w:rsid w:val="00832EE8"/>
    <w:rsid w:val="00833076"/>
    <w:rsid w:val="008341DD"/>
    <w:rsid w:val="00835204"/>
    <w:rsid w:val="0083568C"/>
    <w:rsid w:val="0083606D"/>
    <w:rsid w:val="00836974"/>
    <w:rsid w:val="00837EEB"/>
    <w:rsid w:val="00841238"/>
    <w:rsid w:val="0084137F"/>
    <w:rsid w:val="0084138A"/>
    <w:rsid w:val="00841AEF"/>
    <w:rsid w:val="008421D3"/>
    <w:rsid w:val="00842F5B"/>
    <w:rsid w:val="00843B67"/>
    <w:rsid w:val="0084422A"/>
    <w:rsid w:val="00844DD1"/>
    <w:rsid w:val="008450C7"/>
    <w:rsid w:val="00846236"/>
    <w:rsid w:val="00847222"/>
    <w:rsid w:val="00847343"/>
    <w:rsid w:val="008479E7"/>
    <w:rsid w:val="00850D35"/>
    <w:rsid w:val="00850DCF"/>
    <w:rsid w:val="008525BE"/>
    <w:rsid w:val="008537FC"/>
    <w:rsid w:val="0085488C"/>
    <w:rsid w:val="008548AA"/>
    <w:rsid w:val="00855B68"/>
    <w:rsid w:val="0085631C"/>
    <w:rsid w:val="0085641C"/>
    <w:rsid w:val="00856772"/>
    <w:rsid w:val="00861DE9"/>
    <w:rsid w:val="00867198"/>
    <w:rsid w:val="0086790E"/>
    <w:rsid w:val="008700BD"/>
    <w:rsid w:val="00871B3D"/>
    <w:rsid w:val="00872C69"/>
    <w:rsid w:val="00873AA0"/>
    <w:rsid w:val="00874E26"/>
    <w:rsid w:val="008809A6"/>
    <w:rsid w:val="0088193D"/>
    <w:rsid w:val="00881BC8"/>
    <w:rsid w:val="00883705"/>
    <w:rsid w:val="008837D7"/>
    <w:rsid w:val="008838A3"/>
    <w:rsid w:val="00883DE9"/>
    <w:rsid w:val="00884DB8"/>
    <w:rsid w:val="00884E52"/>
    <w:rsid w:val="008851E6"/>
    <w:rsid w:val="00885747"/>
    <w:rsid w:val="008860B9"/>
    <w:rsid w:val="00887C80"/>
    <w:rsid w:val="00890994"/>
    <w:rsid w:val="00890C7C"/>
    <w:rsid w:val="00890F8C"/>
    <w:rsid w:val="008922C2"/>
    <w:rsid w:val="00892701"/>
    <w:rsid w:val="008946B7"/>
    <w:rsid w:val="00896EE1"/>
    <w:rsid w:val="00897872"/>
    <w:rsid w:val="008A0411"/>
    <w:rsid w:val="008A07B6"/>
    <w:rsid w:val="008A1859"/>
    <w:rsid w:val="008A4B74"/>
    <w:rsid w:val="008A58C6"/>
    <w:rsid w:val="008A60C1"/>
    <w:rsid w:val="008A6681"/>
    <w:rsid w:val="008A6A6E"/>
    <w:rsid w:val="008A6E23"/>
    <w:rsid w:val="008A701C"/>
    <w:rsid w:val="008A7C51"/>
    <w:rsid w:val="008B03C4"/>
    <w:rsid w:val="008B1A4E"/>
    <w:rsid w:val="008B2872"/>
    <w:rsid w:val="008B291E"/>
    <w:rsid w:val="008B6BBE"/>
    <w:rsid w:val="008B751B"/>
    <w:rsid w:val="008C0222"/>
    <w:rsid w:val="008C06BC"/>
    <w:rsid w:val="008C0CFF"/>
    <w:rsid w:val="008C195A"/>
    <w:rsid w:val="008C1E98"/>
    <w:rsid w:val="008C2871"/>
    <w:rsid w:val="008C320D"/>
    <w:rsid w:val="008C53F3"/>
    <w:rsid w:val="008C7404"/>
    <w:rsid w:val="008C7645"/>
    <w:rsid w:val="008C7D0D"/>
    <w:rsid w:val="008D0178"/>
    <w:rsid w:val="008D0901"/>
    <w:rsid w:val="008D1335"/>
    <w:rsid w:val="008D1CC6"/>
    <w:rsid w:val="008D2C81"/>
    <w:rsid w:val="008D54BC"/>
    <w:rsid w:val="008D54D3"/>
    <w:rsid w:val="008D5FF6"/>
    <w:rsid w:val="008D6271"/>
    <w:rsid w:val="008D62F9"/>
    <w:rsid w:val="008D665E"/>
    <w:rsid w:val="008D6B8C"/>
    <w:rsid w:val="008E0711"/>
    <w:rsid w:val="008E0875"/>
    <w:rsid w:val="008E120E"/>
    <w:rsid w:val="008E289F"/>
    <w:rsid w:val="008E317F"/>
    <w:rsid w:val="008E48DB"/>
    <w:rsid w:val="008E5190"/>
    <w:rsid w:val="008E5CF9"/>
    <w:rsid w:val="008E726F"/>
    <w:rsid w:val="008E79CD"/>
    <w:rsid w:val="008E7DBA"/>
    <w:rsid w:val="008F1DD5"/>
    <w:rsid w:val="008F2B18"/>
    <w:rsid w:val="008F2E09"/>
    <w:rsid w:val="008F2E96"/>
    <w:rsid w:val="008F316F"/>
    <w:rsid w:val="008F3493"/>
    <w:rsid w:val="008F37DA"/>
    <w:rsid w:val="008F3C0D"/>
    <w:rsid w:val="008F4441"/>
    <w:rsid w:val="008F49BA"/>
    <w:rsid w:val="008F4BCE"/>
    <w:rsid w:val="008F5B85"/>
    <w:rsid w:val="008F77B1"/>
    <w:rsid w:val="008F797E"/>
    <w:rsid w:val="008F7CD0"/>
    <w:rsid w:val="00900ECE"/>
    <w:rsid w:val="00901896"/>
    <w:rsid w:val="009029D6"/>
    <w:rsid w:val="009031F0"/>
    <w:rsid w:val="009035C5"/>
    <w:rsid w:val="00904758"/>
    <w:rsid w:val="00904FCC"/>
    <w:rsid w:val="009051C8"/>
    <w:rsid w:val="00905409"/>
    <w:rsid w:val="00905879"/>
    <w:rsid w:val="00905B1B"/>
    <w:rsid w:val="0090710A"/>
    <w:rsid w:val="00910004"/>
    <w:rsid w:val="00910153"/>
    <w:rsid w:val="009105FD"/>
    <w:rsid w:val="009118A8"/>
    <w:rsid w:val="00911FFD"/>
    <w:rsid w:val="00916611"/>
    <w:rsid w:val="00916E2F"/>
    <w:rsid w:val="00916F7E"/>
    <w:rsid w:val="009173E2"/>
    <w:rsid w:val="00917462"/>
    <w:rsid w:val="0091792E"/>
    <w:rsid w:val="00917D7D"/>
    <w:rsid w:val="00920974"/>
    <w:rsid w:val="0092128E"/>
    <w:rsid w:val="009222D0"/>
    <w:rsid w:val="00922D7C"/>
    <w:rsid w:val="009235D3"/>
    <w:rsid w:val="009239BB"/>
    <w:rsid w:val="00923BAD"/>
    <w:rsid w:val="00924123"/>
    <w:rsid w:val="009245B5"/>
    <w:rsid w:val="0092516E"/>
    <w:rsid w:val="00926114"/>
    <w:rsid w:val="00927857"/>
    <w:rsid w:val="00931E63"/>
    <w:rsid w:val="00932114"/>
    <w:rsid w:val="009321FE"/>
    <w:rsid w:val="00932976"/>
    <w:rsid w:val="00932AE1"/>
    <w:rsid w:val="00932D90"/>
    <w:rsid w:val="00933D96"/>
    <w:rsid w:val="009345CA"/>
    <w:rsid w:val="00934889"/>
    <w:rsid w:val="00935166"/>
    <w:rsid w:val="00935487"/>
    <w:rsid w:val="0093654F"/>
    <w:rsid w:val="0093680A"/>
    <w:rsid w:val="0093757B"/>
    <w:rsid w:val="00937F89"/>
    <w:rsid w:val="0094074A"/>
    <w:rsid w:val="00941258"/>
    <w:rsid w:val="009421CA"/>
    <w:rsid w:val="00942DAE"/>
    <w:rsid w:val="00942E79"/>
    <w:rsid w:val="009433E5"/>
    <w:rsid w:val="00943AAA"/>
    <w:rsid w:val="00945315"/>
    <w:rsid w:val="00946A28"/>
    <w:rsid w:val="00950BB4"/>
    <w:rsid w:val="00950D37"/>
    <w:rsid w:val="00951CDA"/>
    <w:rsid w:val="00952DFC"/>
    <w:rsid w:val="009532B9"/>
    <w:rsid w:val="009539AF"/>
    <w:rsid w:val="00954A16"/>
    <w:rsid w:val="00955911"/>
    <w:rsid w:val="00955C83"/>
    <w:rsid w:val="00955EC7"/>
    <w:rsid w:val="009568A6"/>
    <w:rsid w:val="00956F3A"/>
    <w:rsid w:val="009603D6"/>
    <w:rsid w:val="009612A1"/>
    <w:rsid w:val="0096425E"/>
    <w:rsid w:val="00964DEA"/>
    <w:rsid w:val="00965712"/>
    <w:rsid w:val="00966E9C"/>
    <w:rsid w:val="00967109"/>
    <w:rsid w:val="00967BBC"/>
    <w:rsid w:val="00971455"/>
    <w:rsid w:val="00972342"/>
    <w:rsid w:val="009730B0"/>
    <w:rsid w:val="00974045"/>
    <w:rsid w:val="0097454C"/>
    <w:rsid w:val="00974677"/>
    <w:rsid w:val="00974794"/>
    <w:rsid w:val="009749F3"/>
    <w:rsid w:val="00974FA3"/>
    <w:rsid w:val="00975E6F"/>
    <w:rsid w:val="009768B1"/>
    <w:rsid w:val="00976E0D"/>
    <w:rsid w:val="00980067"/>
    <w:rsid w:val="00981140"/>
    <w:rsid w:val="00981B7A"/>
    <w:rsid w:val="00982B90"/>
    <w:rsid w:val="00982D50"/>
    <w:rsid w:val="009830FA"/>
    <w:rsid w:val="00983665"/>
    <w:rsid w:val="009844EC"/>
    <w:rsid w:val="00987F4F"/>
    <w:rsid w:val="00990A84"/>
    <w:rsid w:val="00990ED2"/>
    <w:rsid w:val="00991380"/>
    <w:rsid w:val="00991672"/>
    <w:rsid w:val="00992F7D"/>
    <w:rsid w:val="009930E6"/>
    <w:rsid w:val="009935B7"/>
    <w:rsid w:val="009935C8"/>
    <w:rsid w:val="00994784"/>
    <w:rsid w:val="0099570D"/>
    <w:rsid w:val="00997584"/>
    <w:rsid w:val="00997F4A"/>
    <w:rsid w:val="009A1557"/>
    <w:rsid w:val="009A184B"/>
    <w:rsid w:val="009A1CFA"/>
    <w:rsid w:val="009A1FF9"/>
    <w:rsid w:val="009A265A"/>
    <w:rsid w:val="009A3AF5"/>
    <w:rsid w:val="009A5309"/>
    <w:rsid w:val="009A5C52"/>
    <w:rsid w:val="009A5CEE"/>
    <w:rsid w:val="009A651F"/>
    <w:rsid w:val="009A676C"/>
    <w:rsid w:val="009A722D"/>
    <w:rsid w:val="009A7239"/>
    <w:rsid w:val="009A7356"/>
    <w:rsid w:val="009B1F43"/>
    <w:rsid w:val="009B274E"/>
    <w:rsid w:val="009B2BFE"/>
    <w:rsid w:val="009B3419"/>
    <w:rsid w:val="009B350B"/>
    <w:rsid w:val="009B3D69"/>
    <w:rsid w:val="009B5128"/>
    <w:rsid w:val="009B6FA1"/>
    <w:rsid w:val="009C13EE"/>
    <w:rsid w:val="009C162E"/>
    <w:rsid w:val="009C2411"/>
    <w:rsid w:val="009C3424"/>
    <w:rsid w:val="009C387A"/>
    <w:rsid w:val="009C3C1E"/>
    <w:rsid w:val="009C3F6D"/>
    <w:rsid w:val="009C40B7"/>
    <w:rsid w:val="009C4FD9"/>
    <w:rsid w:val="009C5FA0"/>
    <w:rsid w:val="009D0574"/>
    <w:rsid w:val="009D119A"/>
    <w:rsid w:val="009D1969"/>
    <w:rsid w:val="009D2ABA"/>
    <w:rsid w:val="009D3199"/>
    <w:rsid w:val="009D4386"/>
    <w:rsid w:val="009D53CE"/>
    <w:rsid w:val="009D63F9"/>
    <w:rsid w:val="009D69DE"/>
    <w:rsid w:val="009D7893"/>
    <w:rsid w:val="009E0766"/>
    <w:rsid w:val="009E0A9F"/>
    <w:rsid w:val="009E0D45"/>
    <w:rsid w:val="009E15D3"/>
    <w:rsid w:val="009E1821"/>
    <w:rsid w:val="009E199D"/>
    <w:rsid w:val="009E2044"/>
    <w:rsid w:val="009E2A13"/>
    <w:rsid w:val="009E35AF"/>
    <w:rsid w:val="009E40F2"/>
    <w:rsid w:val="009E5207"/>
    <w:rsid w:val="009E6192"/>
    <w:rsid w:val="009E67DF"/>
    <w:rsid w:val="009E6BC6"/>
    <w:rsid w:val="009E6DC2"/>
    <w:rsid w:val="009E7377"/>
    <w:rsid w:val="009E79AF"/>
    <w:rsid w:val="009F458D"/>
    <w:rsid w:val="009F4A03"/>
    <w:rsid w:val="009F5A32"/>
    <w:rsid w:val="009F5C3D"/>
    <w:rsid w:val="009F62A7"/>
    <w:rsid w:val="009F6450"/>
    <w:rsid w:val="009F68A8"/>
    <w:rsid w:val="00A007DD"/>
    <w:rsid w:val="00A008C8"/>
    <w:rsid w:val="00A03496"/>
    <w:rsid w:val="00A03A8C"/>
    <w:rsid w:val="00A0622B"/>
    <w:rsid w:val="00A06BFC"/>
    <w:rsid w:val="00A07ACA"/>
    <w:rsid w:val="00A102E6"/>
    <w:rsid w:val="00A10593"/>
    <w:rsid w:val="00A10749"/>
    <w:rsid w:val="00A11DA6"/>
    <w:rsid w:val="00A124ED"/>
    <w:rsid w:val="00A12E30"/>
    <w:rsid w:val="00A134A4"/>
    <w:rsid w:val="00A142CE"/>
    <w:rsid w:val="00A1514E"/>
    <w:rsid w:val="00A16333"/>
    <w:rsid w:val="00A16A4C"/>
    <w:rsid w:val="00A16B2A"/>
    <w:rsid w:val="00A20217"/>
    <w:rsid w:val="00A215A7"/>
    <w:rsid w:val="00A21B43"/>
    <w:rsid w:val="00A21FB9"/>
    <w:rsid w:val="00A22E52"/>
    <w:rsid w:val="00A243EE"/>
    <w:rsid w:val="00A2699F"/>
    <w:rsid w:val="00A26A1E"/>
    <w:rsid w:val="00A26DE2"/>
    <w:rsid w:val="00A2785C"/>
    <w:rsid w:val="00A30656"/>
    <w:rsid w:val="00A3088A"/>
    <w:rsid w:val="00A3180A"/>
    <w:rsid w:val="00A31AC6"/>
    <w:rsid w:val="00A33D68"/>
    <w:rsid w:val="00A340A4"/>
    <w:rsid w:val="00A34915"/>
    <w:rsid w:val="00A36038"/>
    <w:rsid w:val="00A3658A"/>
    <w:rsid w:val="00A36AAC"/>
    <w:rsid w:val="00A36EF0"/>
    <w:rsid w:val="00A376FA"/>
    <w:rsid w:val="00A402CF"/>
    <w:rsid w:val="00A40FC0"/>
    <w:rsid w:val="00A413AC"/>
    <w:rsid w:val="00A4419F"/>
    <w:rsid w:val="00A4422C"/>
    <w:rsid w:val="00A44325"/>
    <w:rsid w:val="00A44685"/>
    <w:rsid w:val="00A45996"/>
    <w:rsid w:val="00A46784"/>
    <w:rsid w:val="00A47E70"/>
    <w:rsid w:val="00A507A1"/>
    <w:rsid w:val="00A5300C"/>
    <w:rsid w:val="00A53390"/>
    <w:rsid w:val="00A55128"/>
    <w:rsid w:val="00A55835"/>
    <w:rsid w:val="00A570EF"/>
    <w:rsid w:val="00A571A7"/>
    <w:rsid w:val="00A61D78"/>
    <w:rsid w:val="00A6221F"/>
    <w:rsid w:val="00A62B37"/>
    <w:rsid w:val="00A632EB"/>
    <w:rsid w:val="00A638C7"/>
    <w:rsid w:val="00A63C72"/>
    <w:rsid w:val="00A64F6B"/>
    <w:rsid w:val="00A65BB2"/>
    <w:rsid w:val="00A66139"/>
    <w:rsid w:val="00A671CE"/>
    <w:rsid w:val="00A677DD"/>
    <w:rsid w:val="00A71FE2"/>
    <w:rsid w:val="00A7250A"/>
    <w:rsid w:val="00A725DB"/>
    <w:rsid w:val="00A72DE1"/>
    <w:rsid w:val="00A730E8"/>
    <w:rsid w:val="00A73BFE"/>
    <w:rsid w:val="00A740DE"/>
    <w:rsid w:val="00A7434F"/>
    <w:rsid w:val="00A7613D"/>
    <w:rsid w:val="00A766B8"/>
    <w:rsid w:val="00A76980"/>
    <w:rsid w:val="00A80C11"/>
    <w:rsid w:val="00A81C95"/>
    <w:rsid w:val="00A8205B"/>
    <w:rsid w:val="00A8255B"/>
    <w:rsid w:val="00A82733"/>
    <w:rsid w:val="00A83254"/>
    <w:rsid w:val="00A83501"/>
    <w:rsid w:val="00A8351D"/>
    <w:rsid w:val="00A83E7D"/>
    <w:rsid w:val="00A83ED4"/>
    <w:rsid w:val="00A8507B"/>
    <w:rsid w:val="00A863EE"/>
    <w:rsid w:val="00A86BDA"/>
    <w:rsid w:val="00A87642"/>
    <w:rsid w:val="00A879FD"/>
    <w:rsid w:val="00A90EA8"/>
    <w:rsid w:val="00A928E5"/>
    <w:rsid w:val="00A92CEA"/>
    <w:rsid w:val="00A9326F"/>
    <w:rsid w:val="00A934D0"/>
    <w:rsid w:val="00A94392"/>
    <w:rsid w:val="00A95754"/>
    <w:rsid w:val="00A9721B"/>
    <w:rsid w:val="00AA0031"/>
    <w:rsid w:val="00AA08A0"/>
    <w:rsid w:val="00AA3A7F"/>
    <w:rsid w:val="00AA4C5E"/>
    <w:rsid w:val="00AA73DA"/>
    <w:rsid w:val="00AA7DFA"/>
    <w:rsid w:val="00AB057B"/>
    <w:rsid w:val="00AB1C6A"/>
    <w:rsid w:val="00AB2179"/>
    <w:rsid w:val="00AB287B"/>
    <w:rsid w:val="00AB3629"/>
    <w:rsid w:val="00AB37CE"/>
    <w:rsid w:val="00AB4399"/>
    <w:rsid w:val="00AB4891"/>
    <w:rsid w:val="00AB502E"/>
    <w:rsid w:val="00AB7302"/>
    <w:rsid w:val="00AC0E48"/>
    <w:rsid w:val="00AC2B26"/>
    <w:rsid w:val="00AC32AC"/>
    <w:rsid w:val="00AC3453"/>
    <w:rsid w:val="00AC4067"/>
    <w:rsid w:val="00AC6137"/>
    <w:rsid w:val="00AC6156"/>
    <w:rsid w:val="00AC6556"/>
    <w:rsid w:val="00AD0483"/>
    <w:rsid w:val="00AD0624"/>
    <w:rsid w:val="00AD1841"/>
    <w:rsid w:val="00AD23F4"/>
    <w:rsid w:val="00AD34E1"/>
    <w:rsid w:val="00AD3B6A"/>
    <w:rsid w:val="00AD42E1"/>
    <w:rsid w:val="00AD482F"/>
    <w:rsid w:val="00AD530D"/>
    <w:rsid w:val="00AD6E1B"/>
    <w:rsid w:val="00AD720F"/>
    <w:rsid w:val="00AD777B"/>
    <w:rsid w:val="00AE0052"/>
    <w:rsid w:val="00AE20D4"/>
    <w:rsid w:val="00AE2673"/>
    <w:rsid w:val="00AE2CC3"/>
    <w:rsid w:val="00AE2DDF"/>
    <w:rsid w:val="00AE30CF"/>
    <w:rsid w:val="00AE4202"/>
    <w:rsid w:val="00AE4620"/>
    <w:rsid w:val="00AE5600"/>
    <w:rsid w:val="00AE6F49"/>
    <w:rsid w:val="00AE7EA7"/>
    <w:rsid w:val="00AF0536"/>
    <w:rsid w:val="00AF1890"/>
    <w:rsid w:val="00AF3473"/>
    <w:rsid w:val="00AF38CD"/>
    <w:rsid w:val="00AF4219"/>
    <w:rsid w:val="00AF45CD"/>
    <w:rsid w:val="00AF4A07"/>
    <w:rsid w:val="00AF4E18"/>
    <w:rsid w:val="00AF708F"/>
    <w:rsid w:val="00AF7515"/>
    <w:rsid w:val="00B00341"/>
    <w:rsid w:val="00B005C1"/>
    <w:rsid w:val="00B010E3"/>
    <w:rsid w:val="00B039EC"/>
    <w:rsid w:val="00B05534"/>
    <w:rsid w:val="00B075E1"/>
    <w:rsid w:val="00B07ABB"/>
    <w:rsid w:val="00B07FFB"/>
    <w:rsid w:val="00B11023"/>
    <w:rsid w:val="00B11D6A"/>
    <w:rsid w:val="00B12191"/>
    <w:rsid w:val="00B13226"/>
    <w:rsid w:val="00B134CB"/>
    <w:rsid w:val="00B13CBD"/>
    <w:rsid w:val="00B140DB"/>
    <w:rsid w:val="00B14D19"/>
    <w:rsid w:val="00B15481"/>
    <w:rsid w:val="00B155D8"/>
    <w:rsid w:val="00B15ABB"/>
    <w:rsid w:val="00B15B9E"/>
    <w:rsid w:val="00B16A7A"/>
    <w:rsid w:val="00B16FD7"/>
    <w:rsid w:val="00B174FB"/>
    <w:rsid w:val="00B178FE"/>
    <w:rsid w:val="00B17FD1"/>
    <w:rsid w:val="00B21279"/>
    <w:rsid w:val="00B21E5B"/>
    <w:rsid w:val="00B2333A"/>
    <w:rsid w:val="00B235F4"/>
    <w:rsid w:val="00B26195"/>
    <w:rsid w:val="00B26231"/>
    <w:rsid w:val="00B27C79"/>
    <w:rsid w:val="00B27F94"/>
    <w:rsid w:val="00B30D09"/>
    <w:rsid w:val="00B30F32"/>
    <w:rsid w:val="00B31E2B"/>
    <w:rsid w:val="00B31ED2"/>
    <w:rsid w:val="00B32021"/>
    <w:rsid w:val="00B3360C"/>
    <w:rsid w:val="00B347E8"/>
    <w:rsid w:val="00B34A43"/>
    <w:rsid w:val="00B34FB1"/>
    <w:rsid w:val="00B35CC0"/>
    <w:rsid w:val="00B36337"/>
    <w:rsid w:val="00B40434"/>
    <w:rsid w:val="00B40BA4"/>
    <w:rsid w:val="00B41217"/>
    <w:rsid w:val="00B42D10"/>
    <w:rsid w:val="00B4374E"/>
    <w:rsid w:val="00B44656"/>
    <w:rsid w:val="00B4530E"/>
    <w:rsid w:val="00B4563D"/>
    <w:rsid w:val="00B45A16"/>
    <w:rsid w:val="00B46773"/>
    <w:rsid w:val="00B46B78"/>
    <w:rsid w:val="00B47C0A"/>
    <w:rsid w:val="00B50132"/>
    <w:rsid w:val="00B50621"/>
    <w:rsid w:val="00B50707"/>
    <w:rsid w:val="00B51468"/>
    <w:rsid w:val="00B51E47"/>
    <w:rsid w:val="00B52B4D"/>
    <w:rsid w:val="00B52D23"/>
    <w:rsid w:val="00B5303D"/>
    <w:rsid w:val="00B53817"/>
    <w:rsid w:val="00B53942"/>
    <w:rsid w:val="00B53B1B"/>
    <w:rsid w:val="00B54CA4"/>
    <w:rsid w:val="00B55129"/>
    <w:rsid w:val="00B557B2"/>
    <w:rsid w:val="00B55E48"/>
    <w:rsid w:val="00B5785F"/>
    <w:rsid w:val="00B6023C"/>
    <w:rsid w:val="00B614F8"/>
    <w:rsid w:val="00B619BE"/>
    <w:rsid w:val="00B61FEB"/>
    <w:rsid w:val="00B625C5"/>
    <w:rsid w:val="00B64038"/>
    <w:rsid w:val="00B642D5"/>
    <w:rsid w:val="00B64C3C"/>
    <w:rsid w:val="00B6501F"/>
    <w:rsid w:val="00B65A09"/>
    <w:rsid w:val="00B65EF1"/>
    <w:rsid w:val="00B667C5"/>
    <w:rsid w:val="00B673A6"/>
    <w:rsid w:val="00B67E51"/>
    <w:rsid w:val="00B67FC0"/>
    <w:rsid w:val="00B704CB"/>
    <w:rsid w:val="00B705D1"/>
    <w:rsid w:val="00B718B2"/>
    <w:rsid w:val="00B71F0A"/>
    <w:rsid w:val="00B7221F"/>
    <w:rsid w:val="00B7529A"/>
    <w:rsid w:val="00B75A4C"/>
    <w:rsid w:val="00B77537"/>
    <w:rsid w:val="00B77F3E"/>
    <w:rsid w:val="00B8063A"/>
    <w:rsid w:val="00B808CE"/>
    <w:rsid w:val="00B80FF9"/>
    <w:rsid w:val="00B81529"/>
    <w:rsid w:val="00B8244B"/>
    <w:rsid w:val="00B82661"/>
    <w:rsid w:val="00B82E23"/>
    <w:rsid w:val="00B83BC7"/>
    <w:rsid w:val="00B83F14"/>
    <w:rsid w:val="00B84852"/>
    <w:rsid w:val="00B86576"/>
    <w:rsid w:val="00B87860"/>
    <w:rsid w:val="00B87873"/>
    <w:rsid w:val="00B90DE0"/>
    <w:rsid w:val="00B90FD9"/>
    <w:rsid w:val="00B93D8B"/>
    <w:rsid w:val="00B97C5D"/>
    <w:rsid w:val="00BA030D"/>
    <w:rsid w:val="00BA06E3"/>
    <w:rsid w:val="00BA0C8C"/>
    <w:rsid w:val="00BA0F12"/>
    <w:rsid w:val="00BA109A"/>
    <w:rsid w:val="00BA1642"/>
    <w:rsid w:val="00BA28CF"/>
    <w:rsid w:val="00BA331C"/>
    <w:rsid w:val="00BA3349"/>
    <w:rsid w:val="00BA350E"/>
    <w:rsid w:val="00BA3CA4"/>
    <w:rsid w:val="00BA4A56"/>
    <w:rsid w:val="00BA4FB5"/>
    <w:rsid w:val="00BA6D64"/>
    <w:rsid w:val="00BB3067"/>
    <w:rsid w:val="00BB399B"/>
    <w:rsid w:val="00BB3B08"/>
    <w:rsid w:val="00BB4CBA"/>
    <w:rsid w:val="00BB5450"/>
    <w:rsid w:val="00BB5613"/>
    <w:rsid w:val="00BB5CD1"/>
    <w:rsid w:val="00BB6430"/>
    <w:rsid w:val="00BB6A53"/>
    <w:rsid w:val="00BB6B31"/>
    <w:rsid w:val="00BB70F7"/>
    <w:rsid w:val="00BC15A4"/>
    <w:rsid w:val="00BC1C0A"/>
    <w:rsid w:val="00BC343F"/>
    <w:rsid w:val="00BC35B5"/>
    <w:rsid w:val="00BC39FF"/>
    <w:rsid w:val="00BC4269"/>
    <w:rsid w:val="00BC5AC5"/>
    <w:rsid w:val="00BC6C4E"/>
    <w:rsid w:val="00BC7455"/>
    <w:rsid w:val="00BD0E0B"/>
    <w:rsid w:val="00BD279D"/>
    <w:rsid w:val="00BD36FB"/>
    <w:rsid w:val="00BD49A2"/>
    <w:rsid w:val="00BD5AE8"/>
    <w:rsid w:val="00BD5E3C"/>
    <w:rsid w:val="00BD64F8"/>
    <w:rsid w:val="00BE0FD3"/>
    <w:rsid w:val="00BE1993"/>
    <w:rsid w:val="00BE2DAB"/>
    <w:rsid w:val="00BE385F"/>
    <w:rsid w:val="00BE3BE3"/>
    <w:rsid w:val="00BE407A"/>
    <w:rsid w:val="00BE4185"/>
    <w:rsid w:val="00BE50CD"/>
    <w:rsid w:val="00BE52BB"/>
    <w:rsid w:val="00BE5E26"/>
    <w:rsid w:val="00BE698C"/>
    <w:rsid w:val="00BE77A9"/>
    <w:rsid w:val="00BE789D"/>
    <w:rsid w:val="00BE7BD9"/>
    <w:rsid w:val="00BF21C3"/>
    <w:rsid w:val="00BF2782"/>
    <w:rsid w:val="00BF27E1"/>
    <w:rsid w:val="00BF3830"/>
    <w:rsid w:val="00BF394D"/>
    <w:rsid w:val="00BF3A83"/>
    <w:rsid w:val="00BF6172"/>
    <w:rsid w:val="00BF639F"/>
    <w:rsid w:val="00C0058C"/>
    <w:rsid w:val="00C0274C"/>
    <w:rsid w:val="00C04139"/>
    <w:rsid w:val="00C042AF"/>
    <w:rsid w:val="00C04379"/>
    <w:rsid w:val="00C06126"/>
    <w:rsid w:val="00C06C41"/>
    <w:rsid w:val="00C076A3"/>
    <w:rsid w:val="00C11121"/>
    <w:rsid w:val="00C11712"/>
    <w:rsid w:val="00C118E0"/>
    <w:rsid w:val="00C136A6"/>
    <w:rsid w:val="00C138D6"/>
    <w:rsid w:val="00C13AD0"/>
    <w:rsid w:val="00C168C6"/>
    <w:rsid w:val="00C16A56"/>
    <w:rsid w:val="00C170FE"/>
    <w:rsid w:val="00C17D9F"/>
    <w:rsid w:val="00C20182"/>
    <w:rsid w:val="00C20516"/>
    <w:rsid w:val="00C20F4E"/>
    <w:rsid w:val="00C22470"/>
    <w:rsid w:val="00C2412B"/>
    <w:rsid w:val="00C2448E"/>
    <w:rsid w:val="00C24E1D"/>
    <w:rsid w:val="00C26279"/>
    <w:rsid w:val="00C26547"/>
    <w:rsid w:val="00C30A03"/>
    <w:rsid w:val="00C322F9"/>
    <w:rsid w:val="00C33600"/>
    <w:rsid w:val="00C344DF"/>
    <w:rsid w:val="00C367B1"/>
    <w:rsid w:val="00C36EE2"/>
    <w:rsid w:val="00C37A62"/>
    <w:rsid w:val="00C402BB"/>
    <w:rsid w:val="00C40551"/>
    <w:rsid w:val="00C42D5A"/>
    <w:rsid w:val="00C42D6F"/>
    <w:rsid w:val="00C4539D"/>
    <w:rsid w:val="00C45879"/>
    <w:rsid w:val="00C458AC"/>
    <w:rsid w:val="00C4599A"/>
    <w:rsid w:val="00C460F5"/>
    <w:rsid w:val="00C4727C"/>
    <w:rsid w:val="00C47F2E"/>
    <w:rsid w:val="00C5160F"/>
    <w:rsid w:val="00C52735"/>
    <w:rsid w:val="00C52CA4"/>
    <w:rsid w:val="00C5442E"/>
    <w:rsid w:val="00C54BEB"/>
    <w:rsid w:val="00C5571D"/>
    <w:rsid w:val="00C55D04"/>
    <w:rsid w:val="00C561A0"/>
    <w:rsid w:val="00C56631"/>
    <w:rsid w:val="00C56BF3"/>
    <w:rsid w:val="00C604D9"/>
    <w:rsid w:val="00C613E6"/>
    <w:rsid w:val="00C61C41"/>
    <w:rsid w:val="00C6290F"/>
    <w:rsid w:val="00C63735"/>
    <w:rsid w:val="00C637F1"/>
    <w:rsid w:val="00C63C1A"/>
    <w:rsid w:val="00C643EE"/>
    <w:rsid w:val="00C64816"/>
    <w:rsid w:val="00C65798"/>
    <w:rsid w:val="00C673DC"/>
    <w:rsid w:val="00C67B92"/>
    <w:rsid w:val="00C716CA"/>
    <w:rsid w:val="00C71E0A"/>
    <w:rsid w:val="00C725A5"/>
    <w:rsid w:val="00C73295"/>
    <w:rsid w:val="00C73603"/>
    <w:rsid w:val="00C73655"/>
    <w:rsid w:val="00C73C42"/>
    <w:rsid w:val="00C74397"/>
    <w:rsid w:val="00C744DB"/>
    <w:rsid w:val="00C74835"/>
    <w:rsid w:val="00C7493C"/>
    <w:rsid w:val="00C774D3"/>
    <w:rsid w:val="00C8027C"/>
    <w:rsid w:val="00C806E9"/>
    <w:rsid w:val="00C809B9"/>
    <w:rsid w:val="00C83013"/>
    <w:rsid w:val="00C8440C"/>
    <w:rsid w:val="00C84DC4"/>
    <w:rsid w:val="00C85027"/>
    <w:rsid w:val="00C854A8"/>
    <w:rsid w:val="00C85755"/>
    <w:rsid w:val="00C860CA"/>
    <w:rsid w:val="00C861E0"/>
    <w:rsid w:val="00C86957"/>
    <w:rsid w:val="00C9170E"/>
    <w:rsid w:val="00C92086"/>
    <w:rsid w:val="00C92420"/>
    <w:rsid w:val="00C93080"/>
    <w:rsid w:val="00C94D6E"/>
    <w:rsid w:val="00C950C5"/>
    <w:rsid w:val="00C95985"/>
    <w:rsid w:val="00C95C6D"/>
    <w:rsid w:val="00C95DEA"/>
    <w:rsid w:val="00C95E7A"/>
    <w:rsid w:val="00CA115B"/>
    <w:rsid w:val="00CA18DA"/>
    <w:rsid w:val="00CA1F55"/>
    <w:rsid w:val="00CA2621"/>
    <w:rsid w:val="00CA2ED0"/>
    <w:rsid w:val="00CA2FAB"/>
    <w:rsid w:val="00CA3678"/>
    <w:rsid w:val="00CA48F6"/>
    <w:rsid w:val="00CA50A6"/>
    <w:rsid w:val="00CA5422"/>
    <w:rsid w:val="00CA7199"/>
    <w:rsid w:val="00CA7256"/>
    <w:rsid w:val="00CA7E34"/>
    <w:rsid w:val="00CB11E0"/>
    <w:rsid w:val="00CB2FE4"/>
    <w:rsid w:val="00CB33D7"/>
    <w:rsid w:val="00CB3714"/>
    <w:rsid w:val="00CB4DE2"/>
    <w:rsid w:val="00CC004A"/>
    <w:rsid w:val="00CC03FC"/>
    <w:rsid w:val="00CC1B29"/>
    <w:rsid w:val="00CC2AFE"/>
    <w:rsid w:val="00CC38AA"/>
    <w:rsid w:val="00CC475F"/>
    <w:rsid w:val="00CC59C4"/>
    <w:rsid w:val="00CC59DF"/>
    <w:rsid w:val="00CC6082"/>
    <w:rsid w:val="00CC6C6E"/>
    <w:rsid w:val="00CC7275"/>
    <w:rsid w:val="00CC76E6"/>
    <w:rsid w:val="00CC7FD1"/>
    <w:rsid w:val="00CC7FFB"/>
    <w:rsid w:val="00CD01E6"/>
    <w:rsid w:val="00CD05C8"/>
    <w:rsid w:val="00CD06F2"/>
    <w:rsid w:val="00CD1A92"/>
    <w:rsid w:val="00CD1F55"/>
    <w:rsid w:val="00CD258E"/>
    <w:rsid w:val="00CD35AF"/>
    <w:rsid w:val="00CD69CD"/>
    <w:rsid w:val="00CD6ED2"/>
    <w:rsid w:val="00CE0A18"/>
    <w:rsid w:val="00CE147B"/>
    <w:rsid w:val="00CE1A22"/>
    <w:rsid w:val="00CE2781"/>
    <w:rsid w:val="00CE33DA"/>
    <w:rsid w:val="00CE3BE7"/>
    <w:rsid w:val="00CE3C10"/>
    <w:rsid w:val="00CE48AC"/>
    <w:rsid w:val="00CE5D62"/>
    <w:rsid w:val="00CE6634"/>
    <w:rsid w:val="00CE6EDE"/>
    <w:rsid w:val="00CE7152"/>
    <w:rsid w:val="00CF0BD5"/>
    <w:rsid w:val="00CF493E"/>
    <w:rsid w:val="00CF5168"/>
    <w:rsid w:val="00CF62BB"/>
    <w:rsid w:val="00CF7357"/>
    <w:rsid w:val="00CF7811"/>
    <w:rsid w:val="00D0140B"/>
    <w:rsid w:val="00D01698"/>
    <w:rsid w:val="00D020D2"/>
    <w:rsid w:val="00D0291E"/>
    <w:rsid w:val="00D045B1"/>
    <w:rsid w:val="00D051A3"/>
    <w:rsid w:val="00D0592B"/>
    <w:rsid w:val="00D12684"/>
    <w:rsid w:val="00D129E1"/>
    <w:rsid w:val="00D13AF7"/>
    <w:rsid w:val="00D14BDC"/>
    <w:rsid w:val="00D1547D"/>
    <w:rsid w:val="00D15834"/>
    <w:rsid w:val="00D15D1D"/>
    <w:rsid w:val="00D15EA0"/>
    <w:rsid w:val="00D17D34"/>
    <w:rsid w:val="00D20075"/>
    <w:rsid w:val="00D20A32"/>
    <w:rsid w:val="00D22272"/>
    <w:rsid w:val="00D233A3"/>
    <w:rsid w:val="00D2378F"/>
    <w:rsid w:val="00D2389D"/>
    <w:rsid w:val="00D24B5B"/>
    <w:rsid w:val="00D25335"/>
    <w:rsid w:val="00D25C6F"/>
    <w:rsid w:val="00D2660D"/>
    <w:rsid w:val="00D27873"/>
    <w:rsid w:val="00D27E06"/>
    <w:rsid w:val="00D30790"/>
    <w:rsid w:val="00D317C2"/>
    <w:rsid w:val="00D31E2A"/>
    <w:rsid w:val="00D32033"/>
    <w:rsid w:val="00D322C4"/>
    <w:rsid w:val="00D32B0C"/>
    <w:rsid w:val="00D34B96"/>
    <w:rsid w:val="00D377E1"/>
    <w:rsid w:val="00D3792F"/>
    <w:rsid w:val="00D40C3D"/>
    <w:rsid w:val="00D413F6"/>
    <w:rsid w:val="00D41622"/>
    <w:rsid w:val="00D44952"/>
    <w:rsid w:val="00D46B05"/>
    <w:rsid w:val="00D47B5E"/>
    <w:rsid w:val="00D500FB"/>
    <w:rsid w:val="00D5018F"/>
    <w:rsid w:val="00D504D2"/>
    <w:rsid w:val="00D507C5"/>
    <w:rsid w:val="00D5134A"/>
    <w:rsid w:val="00D5162F"/>
    <w:rsid w:val="00D5171B"/>
    <w:rsid w:val="00D51DA3"/>
    <w:rsid w:val="00D5234E"/>
    <w:rsid w:val="00D52DEF"/>
    <w:rsid w:val="00D54ABF"/>
    <w:rsid w:val="00D55157"/>
    <w:rsid w:val="00D56017"/>
    <w:rsid w:val="00D60117"/>
    <w:rsid w:val="00D61CFF"/>
    <w:rsid w:val="00D61E64"/>
    <w:rsid w:val="00D61FD4"/>
    <w:rsid w:val="00D62F56"/>
    <w:rsid w:val="00D6360C"/>
    <w:rsid w:val="00D64714"/>
    <w:rsid w:val="00D65483"/>
    <w:rsid w:val="00D66BC4"/>
    <w:rsid w:val="00D66DB4"/>
    <w:rsid w:val="00D67393"/>
    <w:rsid w:val="00D673F2"/>
    <w:rsid w:val="00D67E08"/>
    <w:rsid w:val="00D67FC9"/>
    <w:rsid w:val="00D7032C"/>
    <w:rsid w:val="00D7067B"/>
    <w:rsid w:val="00D70755"/>
    <w:rsid w:val="00D712EC"/>
    <w:rsid w:val="00D7175C"/>
    <w:rsid w:val="00D72B2E"/>
    <w:rsid w:val="00D74898"/>
    <w:rsid w:val="00D74B6B"/>
    <w:rsid w:val="00D7502D"/>
    <w:rsid w:val="00D760A8"/>
    <w:rsid w:val="00D76CB8"/>
    <w:rsid w:val="00D77A26"/>
    <w:rsid w:val="00D80005"/>
    <w:rsid w:val="00D80C65"/>
    <w:rsid w:val="00D812CF"/>
    <w:rsid w:val="00D8334B"/>
    <w:rsid w:val="00D8495E"/>
    <w:rsid w:val="00D9074A"/>
    <w:rsid w:val="00D9097D"/>
    <w:rsid w:val="00D9417C"/>
    <w:rsid w:val="00D942DE"/>
    <w:rsid w:val="00D949C7"/>
    <w:rsid w:val="00D94E69"/>
    <w:rsid w:val="00D952E4"/>
    <w:rsid w:val="00D95B22"/>
    <w:rsid w:val="00DA04D9"/>
    <w:rsid w:val="00DA32E6"/>
    <w:rsid w:val="00DA32F7"/>
    <w:rsid w:val="00DA6E41"/>
    <w:rsid w:val="00DA7113"/>
    <w:rsid w:val="00DA7B9F"/>
    <w:rsid w:val="00DB227D"/>
    <w:rsid w:val="00DB2997"/>
    <w:rsid w:val="00DB382B"/>
    <w:rsid w:val="00DB6D92"/>
    <w:rsid w:val="00DB7520"/>
    <w:rsid w:val="00DC0462"/>
    <w:rsid w:val="00DC095B"/>
    <w:rsid w:val="00DC0A8A"/>
    <w:rsid w:val="00DC0AAD"/>
    <w:rsid w:val="00DC0CBC"/>
    <w:rsid w:val="00DC1A2A"/>
    <w:rsid w:val="00DC32FA"/>
    <w:rsid w:val="00DC57BD"/>
    <w:rsid w:val="00DC67AC"/>
    <w:rsid w:val="00DC6D5F"/>
    <w:rsid w:val="00DC7503"/>
    <w:rsid w:val="00DC7B6E"/>
    <w:rsid w:val="00DD0B00"/>
    <w:rsid w:val="00DD303A"/>
    <w:rsid w:val="00DD350D"/>
    <w:rsid w:val="00DD39F5"/>
    <w:rsid w:val="00DD3B19"/>
    <w:rsid w:val="00DD4216"/>
    <w:rsid w:val="00DD4F6E"/>
    <w:rsid w:val="00DD50DD"/>
    <w:rsid w:val="00DD5AE1"/>
    <w:rsid w:val="00DD71A3"/>
    <w:rsid w:val="00DE151B"/>
    <w:rsid w:val="00DE1F2B"/>
    <w:rsid w:val="00DE274C"/>
    <w:rsid w:val="00DE287D"/>
    <w:rsid w:val="00DE2A8B"/>
    <w:rsid w:val="00DE2AD0"/>
    <w:rsid w:val="00DE4090"/>
    <w:rsid w:val="00DE4A17"/>
    <w:rsid w:val="00DE4D91"/>
    <w:rsid w:val="00DE4E33"/>
    <w:rsid w:val="00DE5003"/>
    <w:rsid w:val="00DE60A2"/>
    <w:rsid w:val="00DE7727"/>
    <w:rsid w:val="00DE7D8F"/>
    <w:rsid w:val="00DF09E2"/>
    <w:rsid w:val="00DF1383"/>
    <w:rsid w:val="00DF2A1A"/>
    <w:rsid w:val="00DF4239"/>
    <w:rsid w:val="00DF55A4"/>
    <w:rsid w:val="00E0095F"/>
    <w:rsid w:val="00E01AA4"/>
    <w:rsid w:val="00E028EE"/>
    <w:rsid w:val="00E03A59"/>
    <w:rsid w:val="00E03A6C"/>
    <w:rsid w:val="00E03C6D"/>
    <w:rsid w:val="00E03EB1"/>
    <w:rsid w:val="00E07F49"/>
    <w:rsid w:val="00E10018"/>
    <w:rsid w:val="00E1025B"/>
    <w:rsid w:val="00E10F6B"/>
    <w:rsid w:val="00E111F1"/>
    <w:rsid w:val="00E119DC"/>
    <w:rsid w:val="00E12F74"/>
    <w:rsid w:val="00E1321C"/>
    <w:rsid w:val="00E139CA"/>
    <w:rsid w:val="00E13CB4"/>
    <w:rsid w:val="00E13D43"/>
    <w:rsid w:val="00E153C2"/>
    <w:rsid w:val="00E15C46"/>
    <w:rsid w:val="00E16BCC"/>
    <w:rsid w:val="00E16F1D"/>
    <w:rsid w:val="00E20D6E"/>
    <w:rsid w:val="00E214EB"/>
    <w:rsid w:val="00E232BC"/>
    <w:rsid w:val="00E234D2"/>
    <w:rsid w:val="00E302B0"/>
    <w:rsid w:val="00E30D80"/>
    <w:rsid w:val="00E3131F"/>
    <w:rsid w:val="00E319C5"/>
    <w:rsid w:val="00E31B55"/>
    <w:rsid w:val="00E324CC"/>
    <w:rsid w:val="00E33787"/>
    <w:rsid w:val="00E34407"/>
    <w:rsid w:val="00E3467F"/>
    <w:rsid w:val="00E34C5D"/>
    <w:rsid w:val="00E413B8"/>
    <w:rsid w:val="00E41CD1"/>
    <w:rsid w:val="00E42AC9"/>
    <w:rsid w:val="00E42CB5"/>
    <w:rsid w:val="00E436BF"/>
    <w:rsid w:val="00E4440F"/>
    <w:rsid w:val="00E44CB6"/>
    <w:rsid w:val="00E454D5"/>
    <w:rsid w:val="00E474BE"/>
    <w:rsid w:val="00E47690"/>
    <w:rsid w:val="00E51340"/>
    <w:rsid w:val="00E513E4"/>
    <w:rsid w:val="00E52089"/>
    <w:rsid w:val="00E52126"/>
    <w:rsid w:val="00E52205"/>
    <w:rsid w:val="00E54B20"/>
    <w:rsid w:val="00E54D81"/>
    <w:rsid w:val="00E574B5"/>
    <w:rsid w:val="00E5751B"/>
    <w:rsid w:val="00E57526"/>
    <w:rsid w:val="00E60286"/>
    <w:rsid w:val="00E61597"/>
    <w:rsid w:val="00E62170"/>
    <w:rsid w:val="00E643A6"/>
    <w:rsid w:val="00E655FF"/>
    <w:rsid w:val="00E65CC8"/>
    <w:rsid w:val="00E65E14"/>
    <w:rsid w:val="00E66FEF"/>
    <w:rsid w:val="00E673C4"/>
    <w:rsid w:val="00E67D48"/>
    <w:rsid w:val="00E716CA"/>
    <w:rsid w:val="00E71C79"/>
    <w:rsid w:val="00E721EE"/>
    <w:rsid w:val="00E72220"/>
    <w:rsid w:val="00E725F7"/>
    <w:rsid w:val="00E7382B"/>
    <w:rsid w:val="00E73AA2"/>
    <w:rsid w:val="00E74C63"/>
    <w:rsid w:val="00E7553B"/>
    <w:rsid w:val="00E75864"/>
    <w:rsid w:val="00E76737"/>
    <w:rsid w:val="00E7773E"/>
    <w:rsid w:val="00E77E7D"/>
    <w:rsid w:val="00E80FB6"/>
    <w:rsid w:val="00E81622"/>
    <w:rsid w:val="00E82653"/>
    <w:rsid w:val="00E836AC"/>
    <w:rsid w:val="00E83B32"/>
    <w:rsid w:val="00E84310"/>
    <w:rsid w:val="00E849D4"/>
    <w:rsid w:val="00E855A7"/>
    <w:rsid w:val="00E85C54"/>
    <w:rsid w:val="00E86828"/>
    <w:rsid w:val="00E86925"/>
    <w:rsid w:val="00E86E33"/>
    <w:rsid w:val="00E87423"/>
    <w:rsid w:val="00E901C9"/>
    <w:rsid w:val="00E91C6C"/>
    <w:rsid w:val="00E922A3"/>
    <w:rsid w:val="00E9713D"/>
    <w:rsid w:val="00E973A9"/>
    <w:rsid w:val="00E97688"/>
    <w:rsid w:val="00E97E9F"/>
    <w:rsid w:val="00EA164E"/>
    <w:rsid w:val="00EA1FBE"/>
    <w:rsid w:val="00EA251F"/>
    <w:rsid w:val="00EA2DF6"/>
    <w:rsid w:val="00EA32CC"/>
    <w:rsid w:val="00EA6667"/>
    <w:rsid w:val="00EA6881"/>
    <w:rsid w:val="00EA6A0B"/>
    <w:rsid w:val="00EA6D06"/>
    <w:rsid w:val="00EA7FEC"/>
    <w:rsid w:val="00EB08DC"/>
    <w:rsid w:val="00EB3BD5"/>
    <w:rsid w:val="00EB3FEE"/>
    <w:rsid w:val="00EB4128"/>
    <w:rsid w:val="00EB4CC3"/>
    <w:rsid w:val="00EB5294"/>
    <w:rsid w:val="00EB52E7"/>
    <w:rsid w:val="00EB5621"/>
    <w:rsid w:val="00EB63D8"/>
    <w:rsid w:val="00EB7FA8"/>
    <w:rsid w:val="00EC0520"/>
    <w:rsid w:val="00EC0632"/>
    <w:rsid w:val="00EC3290"/>
    <w:rsid w:val="00EC355E"/>
    <w:rsid w:val="00EC586C"/>
    <w:rsid w:val="00EC7479"/>
    <w:rsid w:val="00EC7B41"/>
    <w:rsid w:val="00EC7C1B"/>
    <w:rsid w:val="00ED00C2"/>
    <w:rsid w:val="00ED17A9"/>
    <w:rsid w:val="00ED2080"/>
    <w:rsid w:val="00ED2F3E"/>
    <w:rsid w:val="00ED58D4"/>
    <w:rsid w:val="00ED58E0"/>
    <w:rsid w:val="00ED5D30"/>
    <w:rsid w:val="00ED7753"/>
    <w:rsid w:val="00EE001C"/>
    <w:rsid w:val="00EE1449"/>
    <w:rsid w:val="00EE204B"/>
    <w:rsid w:val="00EE21FF"/>
    <w:rsid w:val="00EE3512"/>
    <w:rsid w:val="00EE39D6"/>
    <w:rsid w:val="00EE41D1"/>
    <w:rsid w:val="00EE4A13"/>
    <w:rsid w:val="00EE4CB7"/>
    <w:rsid w:val="00EE5C23"/>
    <w:rsid w:val="00EE678D"/>
    <w:rsid w:val="00EE7D34"/>
    <w:rsid w:val="00EE7D43"/>
    <w:rsid w:val="00EF05C4"/>
    <w:rsid w:val="00EF0929"/>
    <w:rsid w:val="00EF137B"/>
    <w:rsid w:val="00EF1C97"/>
    <w:rsid w:val="00EF2310"/>
    <w:rsid w:val="00EF236D"/>
    <w:rsid w:val="00EF2E8F"/>
    <w:rsid w:val="00EF4764"/>
    <w:rsid w:val="00EF63F4"/>
    <w:rsid w:val="00EF74E7"/>
    <w:rsid w:val="00F0018C"/>
    <w:rsid w:val="00F008A4"/>
    <w:rsid w:val="00F00AA8"/>
    <w:rsid w:val="00F0378D"/>
    <w:rsid w:val="00F03F33"/>
    <w:rsid w:val="00F04AE3"/>
    <w:rsid w:val="00F076F4"/>
    <w:rsid w:val="00F10B16"/>
    <w:rsid w:val="00F12DAD"/>
    <w:rsid w:val="00F12F71"/>
    <w:rsid w:val="00F136F7"/>
    <w:rsid w:val="00F13C91"/>
    <w:rsid w:val="00F1450A"/>
    <w:rsid w:val="00F15201"/>
    <w:rsid w:val="00F15345"/>
    <w:rsid w:val="00F15D6A"/>
    <w:rsid w:val="00F207D5"/>
    <w:rsid w:val="00F20A47"/>
    <w:rsid w:val="00F20F18"/>
    <w:rsid w:val="00F215A3"/>
    <w:rsid w:val="00F236D4"/>
    <w:rsid w:val="00F23AF6"/>
    <w:rsid w:val="00F2401C"/>
    <w:rsid w:val="00F2536F"/>
    <w:rsid w:val="00F25374"/>
    <w:rsid w:val="00F254D3"/>
    <w:rsid w:val="00F25D98"/>
    <w:rsid w:val="00F261D9"/>
    <w:rsid w:val="00F300AE"/>
    <w:rsid w:val="00F300FB"/>
    <w:rsid w:val="00F30963"/>
    <w:rsid w:val="00F30AC8"/>
    <w:rsid w:val="00F31C90"/>
    <w:rsid w:val="00F32491"/>
    <w:rsid w:val="00F340F4"/>
    <w:rsid w:val="00F34406"/>
    <w:rsid w:val="00F34408"/>
    <w:rsid w:val="00F35EB9"/>
    <w:rsid w:val="00F36476"/>
    <w:rsid w:val="00F37457"/>
    <w:rsid w:val="00F414C4"/>
    <w:rsid w:val="00F417BA"/>
    <w:rsid w:val="00F417BD"/>
    <w:rsid w:val="00F42BE7"/>
    <w:rsid w:val="00F438DD"/>
    <w:rsid w:val="00F44146"/>
    <w:rsid w:val="00F44A58"/>
    <w:rsid w:val="00F45052"/>
    <w:rsid w:val="00F465F5"/>
    <w:rsid w:val="00F475D5"/>
    <w:rsid w:val="00F476A5"/>
    <w:rsid w:val="00F47A89"/>
    <w:rsid w:val="00F509D7"/>
    <w:rsid w:val="00F50F2A"/>
    <w:rsid w:val="00F52A87"/>
    <w:rsid w:val="00F53630"/>
    <w:rsid w:val="00F53EBD"/>
    <w:rsid w:val="00F5423E"/>
    <w:rsid w:val="00F54EA6"/>
    <w:rsid w:val="00F550A2"/>
    <w:rsid w:val="00F563FF"/>
    <w:rsid w:val="00F56E19"/>
    <w:rsid w:val="00F57005"/>
    <w:rsid w:val="00F600FF"/>
    <w:rsid w:val="00F601F4"/>
    <w:rsid w:val="00F61B0C"/>
    <w:rsid w:val="00F6253E"/>
    <w:rsid w:val="00F631A4"/>
    <w:rsid w:val="00F63694"/>
    <w:rsid w:val="00F63C33"/>
    <w:rsid w:val="00F646A7"/>
    <w:rsid w:val="00F64EDF"/>
    <w:rsid w:val="00F673A9"/>
    <w:rsid w:val="00F67A21"/>
    <w:rsid w:val="00F67AA6"/>
    <w:rsid w:val="00F67C03"/>
    <w:rsid w:val="00F67D12"/>
    <w:rsid w:val="00F7148A"/>
    <w:rsid w:val="00F717A0"/>
    <w:rsid w:val="00F72697"/>
    <w:rsid w:val="00F73BF5"/>
    <w:rsid w:val="00F73D02"/>
    <w:rsid w:val="00F754FA"/>
    <w:rsid w:val="00F75BCF"/>
    <w:rsid w:val="00F75C77"/>
    <w:rsid w:val="00F767E5"/>
    <w:rsid w:val="00F76916"/>
    <w:rsid w:val="00F7725B"/>
    <w:rsid w:val="00F77268"/>
    <w:rsid w:val="00F80276"/>
    <w:rsid w:val="00F80A02"/>
    <w:rsid w:val="00F80DBD"/>
    <w:rsid w:val="00F81236"/>
    <w:rsid w:val="00F822E8"/>
    <w:rsid w:val="00F824CF"/>
    <w:rsid w:val="00F834DD"/>
    <w:rsid w:val="00F84699"/>
    <w:rsid w:val="00F84C75"/>
    <w:rsid w:val="00F858AF"/>
    <w:rsid w:val="00F86253"/>
    <w:rsid w:val="00F868E5"/>
    <w:rsid w:val="00F87BAA"/>
    <w:rsid w:val="00F9063E"/>
    <w:rsid w:val="00F90AD2"/>
    <w:rsid w:val="00F91A74"/>
    <w:rsid w:val="00F91E87"/>
    <w:rsid w:val="00F922C3"/>
    <w:rsid w:val="00F930E2"/>
    <w:rsid w:val="00F942F0"/>
    <w:rsid w:val="00F9512C"/>
    <w:rsid w:val="00F963F3"/>
    <w:rsid w:val="00F96A52"/>
    <w:rsid w:val="00F96B99"/>
    <w:rsid w:val="00F97194"/>
    <w:rsid w:val="00FA1699"/>
    <w:rsid w:val="00FA19F6"/>
    <w:rsid w:val="00FA1FA1"/>
    <w:rsid w:val="00FA2354"/>
    <w:rsid w:val="00FA24AC"/>
    <w:rsid w:val="00FA2A33"/>
    <w:rsid w:val="00FA4654"/>
    <w:rsid w:val="00FA48B9"/>
    <w:rsid w:val="00FA506D"/>
    <w:rsid w:val="00FA5242"/>
    <w:rsid w:val="00FA5FD5"/>
    <w:rsid w:val="00FA62B2"/>
    <w:rsid w:val="00FA62B3"/>
    <w:rsid w:val="00FA65A1"/>
    <w:rsid w:val="00FA69E5"/>
    <w:rsid w:val="00FA7DC8"/>
    <w:rsid w:val="00FB075F"/>
    <w:rsid w:val="00FB0EC4"/>
    <w:rsid w:val="00FB11EF"/>
    <w:rsid w:val="00FB1BB8"/>
    <w:rsid w:val="00FB1BC2"/>
    <w:rsid w:val="00FB2853"/>
    <w:rsid w:val="00FB3D40"/>
    <w:rsid w:val="00FB3FF4"/>
    <w:rsid w:val="00FB4E84"/>
    <w:rsid w:val="00FB575F"/>
    <w:rsid w:val="00FB7F73"/>
    <w:rsid w:val="00FC09B6"/>
    <w:rsid w:val="00FC1CE2"/>
    <w:rsid w:val="00FC283B"/>
    <w:rsid w:val="00FC29D1"/>
    <w:rsid w:val="00FC33FB"/>
    <w:rsid w:val="00FC46CF"/>
    <w:rsid w:val="00FC4959"/>
    <w:rsid w:val="00FC4E0F"/>
    <w:rsid w:val="00FC4EA1"/>
    <w:rsid w:val="00FC4F55"/>
    <w:rsid w:val="00FC73C3"/>
    <w:rsid w:val="00FC7619"/>
    <w:rsid w:val="00FC7ABA"/>
    <w:rsid w:val="00FD09D6"/>
    <w:rsid w:val="00FD2A85"/>
    <w:rsid w:val="00FD2EF1"/>
    <w:rsid w:val="00FD3E13"/>
    <w:rsid w:val="00FD41F9"/>
    <w:rsid w:val="00FD46A2"/>
    <w:rsid w:val="00FD518F"/>
    <w:rsid w:val="00FD52EB"/>
    <w:rsid w:val="00FE174A"/>
    <w:rsid w:val="00FE197B"/>
    <w:rsid w:val="00FE3625"/>
    <w:rsid w:val="00FE4872"/>
    <w:rsid w:val="00FE49B8"/>
    <w:rsid w:val="00FE536E"/>
    <w:rsid w:val="00FE55FE"/>
    <w:rsid w:val="00FE7878"/>
    <w:rsid w:val="00FE7A7B"/>
    <w:rsid w:val="00FE7D17"/>
    <w:rsid w:val="00FE7D91"/>
    <w:rsid w:val="00FF0B6D"/>
    <w:rsid w:val="00FF1068"/>
    <w:rsid w:val="00FF11A3"/>
    <w:rsid w:val="00FF16B5"/>
    <w:rsid w:val="00FF1F73"/>
    <w:rsid w:val="00FF3A7C"/>
    <w:rsid w:val="00FF3F40"/>
    <w:rsid w:val="00FF42BC"/>
    <w:rsid w:val="00FF5AE0"/>
    <w:rsid w:val="00FF7198"/>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232E081"/>
  <w15:chartTrackingRefBased/>
  <w15:docId w15:val="{31763B0A-BF82-4CCD-B3BA-0DA8AAEBB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456E5"/>
    <w:pPr>
      <w:spacing w:after="180"/>
    </w:pPr>
    <w:rPr>
      <w:rFonts w:eastAsia="Times New Roman"/>
      <w:lang w:val="en-GB"/>
    </w:rPr>
  </w:style>
  <w:style w:type="paragraph" w:styleId="Heading1">
    <w:name w:val="heading 1"/>
    <w:next w:val="Normal"/>
    <w:link w:val="Heading1Char"/>
    <w:qFormat/>
    <w:rsid w:val="005456E5"/>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5456E5"/>
    <w:pPr>
      <w:pBdr>
        <w:top w:val="none" w:sz="0" w:space="0" w:color="auto"/>
      </w:pBdr>
      <w:spacing w:before="180"/>
      <w:outlineLvl w:val="1"/>
    </w:pPr>
    <w:rPr>
      <w:sz w:val="32"/>
    </w:rPr>
  </w:style>
  <w:style w:type="paragraph" w:styleId="Heading3">
    <w:name w:val="heading 3"/>
    <w:basedOn w:val="Heading2"/>
    <w:next w:val="Normal"/>
    <w:qFormat/>
    <w:rsid w:val="005456E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456E5"/>
    <w:pPr>
      <w:ind w:left="1418" w:hanging="1418"/>
      <w:outlineLvl w:val="3"/>
    </w:pPr>
    <w:rPr>
      <w:sz w:val="24"/>
    </w:rPr>
  </w:style>
  <w:style w:type="paragraph" w:styleId="Heading5">
    <w:name w:val="heading 5"/>
    <w:basedOn w:val="Heading4"/>
    <w:next w:val="Normal"/>
    <w:qFormat/>
    <w:rsid w:val="005456E5"/>
    <w:pPr>
      <w:ind w:left="1701" w:hanging="1701"/>
      <w:outlineLvl w:val="4"/>
    </w:pPr>
    <w:rPr>
      <w:sz w:val="22"/>
    </w:rPr>
  </w:style>
  <w:style w:type="paragraph" w:styleId="Heading6">
    <w:name w:val="heading 6"/>
    <w:basedOn w:val="H6"/>
    <w:next w:val="Normal"/>
    <w:qFormat/>
    <w:rsid w:val="005456E5"/>
    <w:pPr>
      <w:outlineLvl w:val="5"/>
    </w:pPr>
  </w:style>
  <w:style w:type="paragraph" w:styleId="Heading7">
    <w:name w:val="heading 7"/>
    <w:basedOn w:val="H6"/>
    <w:next w:val="Normal"/>
    <w:qFormat/>
    <w:rsid w:val="005456E5"/>
    <w:pPr>
      <w:outlineLvl w:val="6"/>
    </w:pPr>
  </w:style>
  <w:style w:type="paragraph" w:styleId="Heading8">
    <w:name w:val="heading 8"/>
    <w:basedOn w:val="Heading1"/>
    <w:next w:val="Normal"/>
    <w:qFormat/>
    <w:rsid w:val="005456E5"/>
    <w:pPr>
      <w:ind w:left="0" w:firstLine="0"/>
      <w:outlineLvl w:val="7"/>
    </w:pPr>
  </w:style>
  <w:style w:type="paragraph" w:styleId="Heading9">
    <w:name w:val="heading 9"/>
    <w:basedOn w:val="Heading8"/>
    <w:next w:val="Normal"/>
    <w:qFormat/>
    <w:rsid w:val="005456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456E5"/>
    <w:pPr>
      <w:ind w:left="1985" w:hanging="1985"/>
      <w:outlineLvl w:val="9"/>
    </w:pPr>
    <w:rPr>
      <w:sz w:val="20"/>
    </w:rPr>
  </w:style>
  <w:style w:type="paragraph" w:styleId="TOC8">
    <w:name w:val="toc 8"/>
    <w:basedOn w:val="TOC1"/>
    <w:uiPriority w:val="39"/>
    <w:rsid w:val="005456E5"/>
    <w:pPr>
      <w:spacing w:before="180"/>
      <w:ind w:left="2693" w:hanging="2693"/>
    </w:pPr>
    <w:rPr>
      <w:b/>
    </w:rPr>
  </w:style>
  <w:style w:type="paragraph" w:styleId="TOC1">
    <w:name w:val="toc 1"/>
    <w:uiPriority w:val="39"/>
    <w:rsid w:val="005456E5"/>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ZT">
    <w:name w:val="ZT"/>
    <w:rsid w:val="005456E5"/>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semiHidden/>
    <w:rsid w:val="005456E5"/>
    <w:pPr>
      <w:ind w:left="1701" w:hanging="1701"/>
    </w:pPr>
  </w:style>
  <w:style w:type="paragraph" w:styleId="TOC4">
    <w:name w:val="toc 4"/>
    <w:basedOn w:val="TOC3"/>
    <w:semiHidden/>
    <w:rsid w:val="005456E5"/>
    <w:pPr>
      <w:ind w:left="1418" w:hanging="1418"/>
    </w:pPr>
  </w:style>
  <w:style w:type="paragraph" w:styleId="TOC3">
    <w:name w:val="toc 3"/>
    <w:basedOn w:val="TOC2"/>
    <w:semiHidden/>
    <w:rsid w:val="005456E5"/>
    <w:pPr>
      <w:ind w:left="1134" w:hanging="1134"/>
    </w:pPr>
  </w:style>
  <w:style w:type="paragraph" w:styleId="TOC2">
    <w:name w:val="toc 2"/>
    <w:basedOn w:val="TOC1"/>
    <w:uiPriority w:val="39"/>
    <w:rsid w:val="005456E5"/>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rsid w:val="005456E5"/>
    <w:pPr>
      <w:framePr w:wrap="notBeside" w:vAnchor="page" w:hAnchor="margin" w:xAlign="center" w:y="6805"/>
      <w:widowControl w:val="0"/>
    </w:pPr>
    <w:rPr>
      <w:rFonts w:ascii="Arial" w:eastAsia="Times New Roman" w:hAnsi="Arial"/>
      <w:noProof/>
      <w:lang w:val="en-GB"/>
    </w:rPr>
  </w:style>
  <w:style w:type="character" w:customStyle="1" w:styleId="Heading1Char">
    <w:name w:val="Heading 1 Char"/>
    <w:link w:val="Heading1"/>
    <w:rsid w:val="00326166"/>
    <w:rPr>
      <w:rFonts w:ascii="Arial" w:eastAsia="Times New Roman" w:hAnsi="Arial"/>
      <w:sz w:val="36"/>
      <w:lang w:eastAsia="en-US"/>
    </w:rPr>
  </w:style>
  <w:style w:type="numbering" w:customStyle="1" w:styleId="2">
    <w:name w:val="列表编号2"/>
    <w:basedOn w:val="NoList"/>
    <w:rsid w:val="00D8495E"/>
    <w:pPr>
      <w:numPr>
        <w:numId w:val="5"/>
      </w:numPr>
    </w:pPr>
  </w:style>
  <w:style w:type="paragraph" w:styleId="ListNumber">
    <w:name w:val="List Number"/>
    <w:basedOn w:val="List"/>
    <w:rsid w:val="00141333"/>
    <w:pPr>
      <w:numPr>
        <w:numId w:val="4"/>
      </w:numPr>
    </w:pPr>
  </w:style>
  <w:style w:type="paragraph" w:styleId="List">
    <w:name w:val="List"/>
    <w:basedOn w:val="Normal"/>
    <w:link w:val="ListChar"/>
    <w:rsid w:val="00670E91"/>
    <w:pPr>
      <w:ind w:left="704" w:hanging="420"/>
    </w:pPr>
    <w:rPr>
      <w:rFonts w:eastAsia="SimSun"/>
    </w:rPr>
  </w:style>
  <w:style w:type="paragraph" w:styleId="Header">
    <w:name w:val="header"/>
    <w:rsid w:val="005456E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sid w:val="005456E5"/>
    <w:rPr>
      <w:b/>
    </w:rPr>
  </w:style>
  <w:style w:type="paragraph" w:customStyle="1" w:styleId="TAC">
    <w:name w:val="TAC"/>
    <w:basedOn w:val="TAL"/>
    <w:link w:val="TACChar"/>
    <w:qFormat/>
    <w:rsid w:val="005456E5"/>
    <w:pPr>
      <w:jc w:val="center"/>
    </w:pPr>
  </w:style>
  <w:style w:type="paragraph" w:customStyle="1" w:styleId="TAL">
    <w:name w:val="TAL"/>
    <w:basedOn w:val="Normal"/>
    <w:link w:val="TALCar"/>
    <w:qFormat/>
    <w:rsid w:val="005456E5"/>
    <w:pPr>
      <w:keepNext/>
      <w:keepLines/>
      <w:spacing w:after="0"/>
    </w:pPr>
    <w:rPr>
      <w:rFonts w:ascii="Arial" w:hAnsi="Arial"/>
      <w:sz w:val="18"/>
    </w:rPr>
  </w:style>
  <w:style w:type="paragraph" w:customStyle="1" w:styleId="TF">
    <w:name w:val="TF"/>
    <w:basedOn w:val="TH"/>
    <w:rsid w:val="005456E5"/>
    <w:pPr>
      <w:keepNext w:val="0"/>
      <w:spacing w:before="0" w:after="240"/>
    </w:pPr>
  </w:style>
  <w:style w:type="paragraph" w:customStyle="1" w:styleId="TH">
    <w:name w:val="TH"/>
    <w:basedOn w:val="Normal"/>
    <w:link w:val="THChar"/>
    <w:rsid w:val="005456E5"/>
    <w:pPr>
      <w:keepNext/>
      <w:keepLines/>
      <w:spacing w:before="60"/>
      <w:jc w:val="center"/>
    </w:pPr>
    <w:rPr>
      <w:rFonts w:ascii="Arial" w:hAnsi="Arial"/>
      <w:b/>
    </w:rPr>
  </w:style>
  <w:style w:type="paragraph" w:customStyle="1" w:styleId="NO">
    <w:name w:val="NO"/>
    <w:basedOn w:val="Normal"/>
    <w:link w:val="NOChar"/>
    <w:rsid w:val="005456E5"/>
    <w:pPr>
      <w:keepLines/>
      <w:ind w:left="1135" w:hanging="851"/>
    </w:pPr>
  </w:style>
  <w:style w:type="character" w:customStyle="1" w:styleId="NOChar">
    <w:name w:val="NO Char"/>
    <w:link w:val="NO"/>
    <w:rsid w:val="00415963"/>
    <w:rPr>
      <w:rFonts w:eastAsia="Times New Roman"/>
      <w:lang w:eastAsia="en-US"/>
    </w:rPr>
  </w:style>
  <w:style w:type="paragraph" w:styleId="TOC9">
    <w:name w:val="toc 9"/>
    <w:basedOn w:val="TOC8"/>
    <w:uiPriority w:val="39"/>
    <w:rsid w:val="005456E5"/>
    <w:pPr>
      <w:ind w:left="1418" w:hanging="1418"/>
    </w:pPr>
  </w:style>
  <w:style w:type="paragraph" w:customStyle="1" w:styleId="EX">
    <w:name w:val="EX"/>
    <w:basedOn w:val="Normal"/>
    <w:rsid w:val="005456E5"/>
    <w:pPr>
      <w:keepLines/>
      <w:ind w:left="1702" w:hanging="1418"/>
    </w:pPr>
  </w:style>
  <w:style w:type="paragraph" w:customStyle="1" w:styleId="FP">
    <w:name w:val="FP"/>
    <w:basedOn w:val="Normal"/>
    <w:rsid w:val="005456E5"/>
    <w:pPr>
      <w:spacing w:after="0"/>
    </w:pPr>
  </w:style>
  <w:style w:type="paragraph" w:customStyle="1" w:styleId="LD">
    <w:name w:val="LD"/>
    <w:rsid w:val="005456E5"/>
    <w:pPr>
      <w:keepNext/>
      <w:keepLines/>
      <w:spacing w:line="180" w:lineRule="exact"/>
    </w:pPr>
    <w:rPr>
      <w:rFonts w:ascii="Courier New" w:eastAsia="Times New Roman" w:hAnsi="Courier New"/>
      <w:noProof/>
      <w:lang w:val="en-GB"/>
    </w:rPr>
  </w:style>
  <w:style w:type="paragraph" w:customStyle="1" w:styleId="NW">
    <w:name w:val="NW"/>
    <w:basedOn w:val="NO"/>
    <w:rsid w:val="005456E5"/>
    <w:pPr>
      <w:spacing w:after="0"/>
    </w:pPr>
  </w:style>
  <w:style w:type="paragraph" w:customStyle="1" w:styleId="EW">
    <w:name w:val="EW"/>
    <w:basedOn w:val="EX"/>
    <w:rsid w:val="005456E5"/>
    <w:pPr>
      <w:spacing w:after="0"/>
    </w:pPr>
  </w:style>
  <w:style w:type="paragraph" w:styleId="TOC6">
    <w:name w:val="toc 6"/>
    <w:basedOn w:val="TOC5"/>
    <w:next w:val="Normal"/>
    <w:semiHidden/>
    <w:rsid w:val="005456E5"/>
    <w:pPr>
      <w:ind w:left="1985" w:hanging="1985"/>
    </w:pPr>
  </w:style>
  <w:style w:type="paragraph" w:styleId="TOC7">
    <w:name w:val="toc 7"/>
    <w:basedOn w:val="TOC6"/>
    <w:next w:val="Normal"/>
    <w:semiHidden/>
    <w:rsid w:val="005456E5"/>
    <w:pPr>
      <w:ind w:left="2268" w:hanging="2268"/>
    </w:pPr>
  </w:style>
  <w:style w:type="paragraph" w:customStyle="1" w:styleId="20">
    <w:name w:val="编号2"/>
    <w:basedOn w:val="Normal"/>
    <w:rsid w:val="009D69DE"/>
    <w:pPr>
      <w:numPr>
        <w:numId w:val="7"/>
      </w:numPr>
      <w:tabs>
        <w:tab w:val="clear" w:pos="840"/>
        <w:tab w:val="num" w:pos="704"/>
      </w:tabs>
      <w:ind w:left="704" w:hanging="420"/>
    </w:pPr>
    <w:rPr>
      <w:rFonts w:eastAsia="SimSun"/>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8"/>
      </w:numPr>
      <w:overflowPunct w:val="0"/>
      <w:autoSpaceDE w:val="0"/>
      <w:autoSpaceDN w:val="0"/>
      <w:adjustRightInd w:val="0"/>
      <w:spacing w:after="120"/>
      <w:textAlignment w:val="baseline"/>
    </w:pPr>
    <w:rPr>
      <w:rFonts w:eastAsia="SimSun"/>
      <w:sz w:val="22"/>
      <w:lang w:eastAsia="zh-CN"/>
    </w:rPr>
  </w:style>
  <w:style w:type="paragraph" w:customStyle="1" w:styleId="EQ">
    <w:name w:val="EQ"/>
    <w:basedOn w:val="Normal"/>
    <w:next w:val="Normal"/>
    <w:rsid w:val="005456E5"/>
    <w:pPr>
      <w:keepLines/>
      <w:tabs>
        <w:tab w:val="center" w:pos="4536"/>
        <w:tab w:val="right" w:pos="9072"/>
      </w:tabs>
    </w:pPr>
    <w:rPr>
      <w:noProof/>
    </w:rPr>
  </w:style>
  <w:style w:type="paragraph" w:customStyle="1" w:styleId="NF">
    <w:name w:val="NF"/>
    <w:basedOn w:val="NO"/>
    <w:rsid w:val="005456E5"/>
    <w:pPr>
      <w:keepNext/>
      <w:spacing w:after="0"/>
    </w:pPr>
    <w:rPr>
      <w:rFonts w:ascii="Arial" w:hAnsi="Arial"/>
      <w:sz w:val="18"/>
    </w:rPr>
  </w:style>
  <w:style w:type="paragraph" w:customStyle="1" w:styleId="PL">
    <w:name w:val="PL"/>
    <w:link w:val="PLChar"/>
    <w:rsid w:val="005456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5456E5"/>
    <w:pPr>
      <w:jc w:val="right"/>
    </w:pPr>
  </w:style>
  <w:style w:type="paragraph" w:customStyle="1" w:styleId="TAN">
    <w:name w:val="TAN"/>
    <w:basedOn w:val="TAL"/>
    <w:rsid w:val="005456E5"/>
    <w:pPr>
      <w:ind w:left="851" w:hanging="851"/>
    </w:pPr>
  </w:style>
  <w:style w:type="paragraph" w:customStyle="1" w:styleId="ZA">
    <w:name w:val="ZA"/>
    <w:rsid w:val="005456E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5456E5"/>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5456E5"/>
    <w:pPr>
      <w:framePr w:wrap="notBeside" w:vAnchor="page" w:hAnchor="margin" w:y="15764"/>
      <w:widowControl w:val="0"/>
    </w:pPr>
    <w:rPr>
      <w:rFonts w:ascii="Arial" w:eastAsia="Times New Roman" w:hAnsi="Arial"/>
      <w:noProof/>
      <w:sz w:val="32"/>
      <w:lang w:val="en-GB"/>
    </w:rPr>
  </w:style>
  <w:style w:type="paragraph" w:customStyle="1" w:styleId="ZU">
    <w:name w:val="ZU"/>
    <w:rsid w:val="005456E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5456E5"/>
    <w:pPr>
      <w:framePr w:wrap="notBeside" w:y="16161"/>
    </w:pPr>
  </w:style>
  <w:style w:type="character" w:customStyle="1" w:styleId="ZGSM">
    <w:name w:val="ZGSM"/>
    <w:rsid w:val="005456E5"/>
  </w:style>
  <w:style w:type="paragraph" w:styleId="List2">
    <w:name w:val="List 2"/>
    <w:basedOn w:val="List"/>
    <w:pPr>
      <w:ind w:left="851"/>
    </w:pPr>
  </w:style>
  <w:style w:type="paragraph" w:customStyle="1" w:styleId="ZG">
    <w:name w:val="ZG"/>
    <w:rsid w:val="005456E5"/>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sid w:val="005456E5"/>
    <w:rPr>
      <w:color w:val="FF0000"/>
    </w:rPr>
  </w:style>
  <w:style w:type="character" w:customStyle="1" w:styleId="EditorsNoteChar">
    <w:name w:val="Editor's Note Char"/>
    <w:link w:val="EditorsNote"/>
    <w:rsid w:val="00415963"/>
    <w:rPr>
      <w:rFonts w:eastAsia="Times New Roman"/>
      <w:color w:val="FF0000"/>
      <w:lang w:eastAsia="en-US"/>
    </w:rPr>
  </w:style>
  <w:style w:type="paragraph" w:styleId="ListBullet4">
    <w:name w:val="List Bullet 4"/>
    <w:basedOn w:val="Normal"/>
    <w:rsid w:val="00D8495E"/>
    <w:pPr>
      <w:numPr>
        <w:numId w:val="6"/>
      </w:numPr>
      <w:tabs>
        <w:tab w:val="clear" w:pos="1418"/>
        <w:tab w:val="num" w:pos="1600"/>
      </w:tabs>
      <w:ind w:left="1543"/>
    </w:pPr>
    <w:rPr>
      <w:rFonts w:eastAsia="SimSun"/>
    </w:r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3"/>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Normal"/>
    <w:link w:val="B4Char"/>
    <w:rsid w:val="005456E5"/>
    <w:pPr>
      <w:ind w:left="1418" w:hanging="284"/>
    </w:pPr>
  </w:style>
  <w:style w:type="character" w:customStyle="1" w:styleId="B4Char">
    <w:name w:val="B4 Char"/>
    <w:link w:val="B4"/>
    <w:rsid w:val="00415963"/>
    <w:rPr>
      <w:rFonts w:eastAsia="Times New Roman"/>
      <w:lang w:eastAsia="en-US"/>
    </w:rPr>
  </w:style>
  <w:style w:type="paragraph" w:customStyle="1" w:styleId="B5">
    <w:name w:val="B5"/>
    <w:basedOn w:val="Normal"/>
    <w:rsid w:val="005456E5"/>
    <w:pPr>
      <w:ind w:left="1702" w:hanging="284"/>
    </w:pPr>
  </w:style>
  <w:style w:type="paragraph" w:styleId="Footer">
    <w:name w:val="footer"/>
    <w:basedOn w:val="Header"/>
    <w:rsid w:val="005456E5"/>
    <w:pPr>
      <w:jc w:val="center"/>
    </w:pPr>
    <w:rPr>
      <w:i/>
    </w:rPr>
  </w:style>
  <w:style w:type="paragraph" w:customStyle="1" w:styleId="ZTD">
    <w:name w:val="ZTD"/>
    <w:basedOn w:val="ZB"/>
    <w:rsid w:val="005456E5"/>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sid w:val="005456E5"/>
    <w:rPr>
      <w:color w:val="0563C1"/>
      <w:u w:val="single"/>
    </w:rPr>
  </w:style>
  <w:style w:type="character" w:styleId="CommentReference">
    <w:name w:val="annotation reference"/>
    <w:semiHidden/>
    <w:rPr>
      <w:rFonts w:eastAsia="SimSun"/>
      <w:sz w:val="16"/>
      <w:lang w:val="en-US" w:eastAsia="zh-CN" w:bidi="ar-SA"/>
    </w:rPr>
  </w:style>
  <w:style w:type="paragraph" w:styleId="CommentText">
    <w:name w:val="annotation text"/>
    <w:basedOn w:val="Normal"/>
    <w:link w:val="CommentTextChar"/>
    <w:semiHidden/>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link w:val="BalloonTextChar"/>
    <w:rsid w:val="005456E5"/>
    <w:pPr>
      <w:spacing w:after="0"/>
    </w:pPr>
    <w:rPr>
      <w:rFonts w:ascii="Segoe UI" w:hAnsi="Segoe UI" w:cs="Segoe UI"/>
      <w:sz w:val="18"/>
      <w:szCs w:val="18"/>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2">
    <w:name w:val="B2"/>
    <w:basedOn w:val="Normal"/>
    <w:rsid w:val="005456E5"/>
    <w:pPr>
      <w:ind w:left="851" w:hanging="284"/>
    </w:p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rsid w:val="00545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Normal"/>
    <w:rsid w:val="005456E5"/>
    <w:pPr>
      <w:ind w:left="1135" w:hanging="284"/>
    </w:pPr>
  </w:style>
  <w:style w:type="character" w:customStyle="1" w:styleId="TALCar">
    <w:name w:val="TAL Car"/>
    <w:link w:val="TAL"/>
    <w:qFormat/>
    <w:rsid w:val="00794441"/>
    <w:rPr>
      <w:rFonts w:ascii="Arial" w:eastAsia="Times New Roman" w:hAnsi="Arial"/>
      <w:sz w:val="18"/>
      <w:lang w:eastAsia="en-US"/>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Times New Roman" w:hAnsi="Courier New"/>
      <w:noProof/>
      <w:sz w:val="16"/>
      <w:lang w:eastAsia="en-US"/>
    </w:rPr>
  </w:style>
  <w:style w:type="character" w:customStyle="1" w:styleId="BalloonTextChar">
    <w:name w:val="Balloon Text Char"/>
    <w:link w:val="BalloonText"/>
    <w:rsid w:val="005456E5"/>
    <w:rPr>
      <w:rFonts w:ascii="Segoe UI" w:eastAsia="Times New Roman" w:hAnsi="Segoe UI" w:cs="Segoe UI"/>
      <w:sz w:val="18"/>
      <w:szCs w:val="18"/>
      <w:lang w:eastAsia="en-US"/>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Guidance">
    <w:name w:val="Guidance"/>
    <w:basedOn w:val="Normal"/>
    <w:rsid w:val="005456E5"/>
    <w:rPr>
      <w:i/>
      <w:color w:val="0000FF"/>
    </w:rPr>
  </w:style>
  <w:style w:type="paragraph" w:styleId="Caption">
    <w:name w:val="caption"/>
    <w:basedOn w:val="Normal"/>
    <w:next w:val="Normal"/>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Normal"/>
    <w:link w:val="B1Char1"/>
    <w:rsid w:val="005456E5"/>
    <w:pPr>
      <w:ind w:left="568" w:hanging="284"/>
    </w:pPr>
  </w:style>
  <w:style w:type="character" w:customStyle="1" w:styleId="B1Char1">
    <w:name w:val="B1 Char1"/>
    <w:link w:val="B1"/>
    <w:rsid w:val="00956F3A"/>
    <w:rPr>
      <w:rFonts w:eastAsia="Times New Roman"/>
      <w:lang w:eastAsia="en-US"/>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Times New Roman" w:hAnsi="Arial"/>
      <w:b/>
      <w:lang w:eastAsia="en-US"/>
    </w:rPr>
  </w:style>
  <w:style w:type="paragraph" w:customStyle="1" w:styleId="TAJ">
    <w:name w:val="TAJ"/>
    <w:basedOn w:val="TH"/>
    <w:rsid w:val="005456E5"/>
  </w:style>
  <w:style w:type="paragraph" w:customStyle="1" w:styleId="TT">
    <w:name w:val="TT"/>
    <w:basedOn w:val="Heading1"/>
    <w:next w:val="Normal"/>
    <w:rsid w:val="005456E5"/>
    <w:pPr>
      <w:outlineLvl w:val="9"/>
    </w:pPr>
  </w:style>
  <w:style w:type="paragraph" w:customStyle="1" w:styleId="10">
    <w:name w:val="样式1"/>
    <w:basedOn w:val="Normal"/>
    <w:rsid w:val="00AE6F49"/>
  </w:style>
  <w:style w:type="character" w:customStyle="1" w:styleId="Heading2Char">
    <w:name w:val="Heading 2 Char"/>
    <w:link w:val="Heading2"/>
    <w:rsid w:val="00326166"/>
    <w:rPr>
      <w:rFonts w:ascii="Arial" w:eastAsia="Times New Roman" w:hAnsi="Arial"/>
      <w:sz w:val="32"/>
      <w:lang w:eastAsia="en-US"/>
    </w:rPr>
  </w:style>
  <w:style w:type="character" w:customStyle="1" w:styleId="UnresolvedMention1">
    <w:name w:val="Unresolved Mention1"/>
    <w:uiPriority w:val="99"/>
    <w:semiHidden/>
    <w:unhideWhenUsed/>
    <w:rsid w:val="005456E5"/>
    <w:rPr>
      <w:color w:val="605E5C"/>
      <w:shd w:val="clear" w:color="auto" w:fill="E1DFDD"/>
    </w:rPr>
  </w:style>
  <w:style w:type="character" w:customStyle="1" w:styleId="yinbiao">
    <w:name w:val="yinbiao"/>
    <w:basedOn w:val="DefaultParagraphFont"/>
    <w:rsid w:val="00CE6634"/>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Proposal">
    <w:name w:val="Proposal"/>
    <w:basedOn w:val="Normal"/>
    <w:link w:val="ProposalChar"/>
    <w:qFormat/>
    <w:rsid w:val="00223223"/>
    <w:pPr>
      <w:numPr>
        <w:numId w:val="10"/>
      </w:numPr>
      <w:tabs>
        <w:tab w:val="left" w:pos="1560"/>
      </w:tabs>
      <w:ind w:left="1560" w:hanging="1200"/>
    </w:pPr>
    <w:rPr>
      <w:b/>
    </w:rPr>
  </w:style>
  <w:style w:type="paragraph" w:styleId="TOCHeading">
    <w:name w:val="TOC Heading"/>
    <w:basedOn w:val="Heading1"/>
    <w:next w:val="Normal"/>
    <w:uiPriority w:val="39"/>
    <w:semiHidden/>
    <w:unhideWhenUsed/>
    <w:qFormat/>
    <w:rsid w:val="00850DCF"/>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ProposalChar">
    <w:name w:val="Proposal Char"/>
    <w:link w:val="Proposal"/>
    <w:rsid w:val="00223223"/>
    <w:rPr>
      <w:rFonts w:eastAsia="Times New Roman"/>
      <w:b/>
      <w:lang w:val="en-GB"/>
    </w:rPr>
  </w:style>
  <w:style w:type="paragraph" w:customStyle="1" w:styleId="Proposallist">
    <w:name w:val="Proposal list"/>
    <w:basedOn w:val="Proposal"/>
    <w:link w:val="ProposallistChar"/>
    <w:qFormat/>
    <w:rsid w:val="00850DCF"/>
    <w:pPr>
      <w:numPr>
        <w:numId w:val="0"/>
      </w:numPr>
      <w:ind w:left="1560" w:hanging="1134"/>
    </w:pPr>
  </w:style>
  <w:style w:type="character" w:customStyle="1" w:styleId="ProposallistChar">
    <w:name w:val="Proposal list Char"/>
    <w:basedOn w:val="ProposalChar"/>
    <w:link w:val="Proposallist"/>
    <w:rsid w:val="00850DCF"/>
    <w:rPr>
      <w:rFonts w:eastAsia="SimSun"/>
      <w:b/>
      <w:lang w:val="en-GB" w:eastAsia="en-US" w:bidi="ar-SA"/>
    </w:rPr>
  </w:style>
  <w:style w:type="paragraph" w:styleId="ListParagraph">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C36EE2"/>
    <w:pPr>
      <w:ind w:firstLineChars="200" w:firstLine="420"/>
    </w:pPr>
  </w:style>
  <w:style w:type="character" w:customStyle="1" w:styleId="NOZchn">
    <w:name w:val="NO Zchn"/>
    <w:locked/>
    <w:rsid w:val="00B54CA4"/>
    <w:rPr>
      <w:rFonts w:eastAsia="Times New Roman"/>
    </w:rPr>
  </w:style>
  <w:style w:type="paragraph" w:styleId="NormalWeb">
    <w:name w:val="Normal (Web)"/>
    <w:basedOn w:val="Normal"/>
    <w:uiPriority w:val="99"/>
    <w:unhideWhenUsed/>
    <w:qFormat/>
    <w:rsid w:val="00241129"/>
    <w:pPr>
      <w:overflowPunct w:val="0"/>
      <w:autoSpaceDE w:val="0"/>
      <w:autoSpaceDN w:val="0"/>
      <w:adjustRightInd w:val="0"/>
      <w:spacing w:beforeAutospacing="1" w:after="0" w:afterAutospacing="1"/>
      <w:textAlignment w:val="baseline"/>
    </w:pPr>
    <w:rPr>
      <w:rFonts w:eastAsia="SimSun"/>
      <w:sz w:val="24"/>
      <w:lang w:val="en-US" w:eastAsia="zh-CN"/>
    </w:rPr>
  </w:style>
  <w:style w:type="character" w:customStyle="1" w:styleId="ListParagraphChar">
    <w:name w:val="List Paragraph Char"/>
    <w:aliases w:val="- Bullets Char,목록 단락 Char,リスト段落 Char,Lista1 Char,?? ?? Char,????? Char,???? Char,中等深浅网格 1 - 着色 21 Char,¥¡¡¡¡ì¬º¥¹¥È¶ÎÂä Char,ÁÐ³ö¶ÎÂä Char,列表段落1 Char,—ño’i—Ž Char,¥ê¥¹¥È¶ÎÂä Char,1st level - Bullet List Paragraph Char,목록단락 Char"/>
    <w:link w:val="ListParagraph"/>
    <w:uiPriority w:val="34"/>
    <w:qFormat/>
    <w:locked/>
    <w:rsid w:val="00075CE4"/>
    <w:rPr>
      <w:rFonts w:eastAsia="Times New Roman"/>
      <w:lang w:val="en-GB"/>
    </w:rPr>
  </w:style>
  <w:style w:type="paragraph" w:customStyle="1" w:styleId="21">
    <w:name w:val="列表段落2"/>
    <w:basedOn w:val="Normal"/>
    <w:rsid w:val="00030A95"/>
    <w:pPr>
      <w:overflowPunct w:val="0"/>
      <w:autoSpaceDE w:val="0"/>
      <w:autoSpaceDN w:val="0"/>
      <w:adjustRightInd w:val="0"/>
      <w:spacing w:before="100" w:beforeAutospacing="1"/>
      <w:ind w:left="720"/>
      <w:contextualSpacing/>
      <w:textAlignment w:val="baseline"/>
    </w:pPr>
    <w:rPr>
      <w:rFonts w:eastAsia="SimSun"/>
      <w:sz w:val="24"/>
      <w:szCs w:val="24"/>
      <w:lang w:val="en-US" w:eastAsia="zh-CN"/>
    </w:rPr>
  </w:style>
  <w:style w:type="paragraph" w:customStyle="1" w:styleId="Source">
    <w:name w:val="Source"/>
    <w:basedOn w:val="Normal"/>
    <w:rsid w:val="00841238"/>
    <w:pPr>
      <w:spacing w:after="60"/>
      <w:ind w:left="1985" w:hanging="1985"/>
    </w:pPr>
    <w:rPr>
      <w:rFonts w:ascii="Arial" w:eastAsiaTheme="minorEastAsia" w:hAnsi="Arial" w:cs="Arial"/>
      <w:b/>
    </w:rPr>
  </w:style>
  <w:style w:type="character" w:styleId="UnresolvedMention">
    <w:name w:val="Unresolved Mention"/>
    <w:basedOn w:val="DefaultParagraphFont"/>
    <w:uiPriority w:val="99"/>
    <w:semiHidden/>
    <w:unhideWhenUsed/>
    <w:rsid w:val="00C561A0"/>
    <w:rPr>
      <w:color w:val="605E5C"/>
      <w:shd w:val="clear" w:color="auto" w:fill="E1DFDD"/>
    </w:rPr>
  </w:style>
  <w:style w:type="paragraph" w:customStyle="1" w:styleId="Normal5">
    <w:name w:val="Normal5"/>
    <w:rsid w:val="00E52126"/>
    <w:pPr>
      <w:jc w:val="both"/>
    </w:pPr>
    <w:rPr>
      <w:rFonts w:ascii="Calibri" w:eastAsia="SimSun" w:hAnsi="Calibri" w:cs="Calibri"/>
      <w:kern w:val="2"/>
      <w:sz w:val="21"/>
      <w:szCs w:val="21"/>
      <w:lang w:eastAsia="zh-CN"/>
    </w:rPr>
  </w:style>
  <w:style w:type="character" w:customStyle="1" w:styleId="15">
    <w:name w:val="15"/>
    <w:rsid w:val="006243E0"/>
    <w:rPr>
      <w:rFonts w:ascii="CG Times (WN)" w:hAnsi="CG Times (WN)" w:hint="default"/>
      <w:color w:val="0000FF"/>
      <w:u w:val="single"/>
    </w:rPr>
  </w:style>
  <w:style w:type="character" w:customStyle="1" w:styleId="TAHChar">
    <w:name w:val="TAH Char"/>
    <w:link w:val="TAH"/>
    <w:qFormat/>
    <w:rsid w:val="00917D7D"/>
    <w:rPr>
      <w:rFonts w:ascii="Arial" w:eastAsia="Times New Roman" w:hAnsi="Arial"/>
      <w:b/>
      <w:sz w:val="18"/>
      <w:lang w:val="en-GB"/>
    </w:rPr>
  </w:style>
  <w:style w:type="character" w:customStyle="1" w:styleId="TACChar">
    <w:name w:val="TAC Char"/>
    <w:link w:val="TAC"/>
    <w:qFormat/>
    <w:locked/>
    <w:rsid w:val="00917D7D"/>
    <w:rPr>
      <w:rFonts w:ascii="Arial" w:eastAsia="Times New Roman" w:hAnsi="Arial"/>
      <w:sz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17D7D"/>
    <w:rPr>
      <w:rFonts w:ascii="Arial" w:eastAsia="Times New Roman" w:hAnsi="Arial"/>
      <w:sz w:val="24"/>
      <w:lang w:val="en-GB"/>
    </w:rPr>
  </w:style>
  <w:style w:type="character" w:customStyle="1" w:styleId="CommentTextChar">
    <w:name w:val="Comment Text Char"/>
    <w:basedOn w:val="DefaultParagraphFont"/>
    <w:link w:val="CommentText"/>
    <w:semiHidden/>
    <w:rsid w:val="00F822E8"/>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81792">
      <w:bodyDiv w:val="1"/>
      <w:marLeft w:val="0"/>
      <w:marRight w:val="0"/>
      <w:marTop w:val="0"/>
      <w:marBottom w:val="0"/>
      <w:divBdr>
        <w:top w:val="none" w:sz="0" w:space="0" w:color="auto"/>
        <w:left w:val="none" w:sz="0" w:space="0" w:color="auto"/>
        <w:bottom w:val="none" w:sz="0" w:space="0" w:color="auto"/>
        <w:right w:val="none" w:sz="0" w:space="0" w:color="auto"/>
      </w:divBdr>
    </w:div>
    <w:div w:id="29884596">
      <w:bodyDiv w:val="1"/>
      <w:marLeft w:val="0"/>
      <w:marRight w:val="0"/>
      <w:marTop w:val="0"/>
      <w:marBottom w:val="0"/>
      <w:divBdr>
        <w:top w:val="none" w:sz="0" w:space="0" w:color="auto"/>
        <w:left w:val="none" w:sz="0" w:space="0" w:color="auto"/>
        <w:bottom w:val="none" w:sz="0" w:space="0" w:color="auto"/>
        <w:right w:val="none" w:sz="0" w:space="0" w:color="auto"/>
      </w:divBdr>
    </w:div>
    <w:div w:id="37291107">
      <w:bodyDiv w:val="1"/>
      <w:marLeft w:val="0"/>
      <w:marRight w:val="0"/>
      <w:marTop w:val="0"/>
      <w:marBottom w:val="0"/>
      <w:divBdr>
        <w:top w:val="none" w:sz="0" w:space="0" w:color="auto"/>
        <w:left w:val="none" w:sz="0" w:space="0" w:color="auto"/>
        <w:bottom w:val="none" w:sz="0" w:space="0" w:color="auto"/>
        <w:right w:val="none" w:sz="0" w:space="0" w:color="auto"/>
      </w:divBdr>
    </w:div>
    <w:div w:id="68424060">
      <w:bodyDiv w:val="1"/>
      <w:marLeft w:val="0"/>
      <w:marRight w:val="0"/>
      <w:marTop w:val="0"/>
      <w:marBottom w:val="0"/>
      <w:divBdr>
        <w:top w:val="none" w:sz="0" w:space="0" w:color="auto"/>
        <w:left w:val="none" w:sz="0" w:space="0" w:color="auto"/>
        <w:bottom w:val="none" w:sz="0" w:space="0" w:color="auto"/>
        <w:right w:val="none" w:sz="0" w:space="0" w:color="auto"/>
      </w:divBdr>
      <w:divsChild>
        <w:div w:id="1338456363">
          <w:marLeft w:val="288"/>
          <w:marRight w:val="0"/>
          <w:marTop w:val="0"/>
          <w:marBottom w:val="120"/>
          <w:divBdr>
            <w:top w:val="none" w:sz="0" w:space="0" w:color="auto"/>
            <w:left w:val="none" w:sz="0" w:space="0" w:color="auto"/>
            <w:bottom w:val="none" w:sz="0" w:space="0" w:color="auto"/>
            <w:right w:val="none" w:sz="0" w:space="0" w:color="auto"/>
          </w:divBdr>
        </w:div>
        <w:div w:id="210655965">
          <w:marLeft w:val="706"/>
          <w:marRight w:val="0"/>
          <w:marTop w:val="0"/>
          <w:marBottom w:val="120"/>
          <w:divBdr>
            <w:top w:val="none" w:sz="0" w:space="0" w:color="auto"/>
            <w:left w:val="none" w:sz="0" w:space="0" w:color="auto"/>
            <w:bottom w:val="none" w:sz="0" w:space="0" w:color="auto"/>
            <w:right w:val="none" w:sz="0" w:space="0" w:color="auto"/>
          </w:divBdr>
        </w:div>
      </w:divsChild>
    </w:div>
    <w:div w:id="153880965">
      <w:bodyDiv w:val="1"/>
      <w:marLeft w:val="0"/>
      <w:marRight w:val="0"/>
      <w:marTop w:val="0"/>
      <w:marBottom w:val="0"/>
      <w:divBdr>
        <w:top w:val="none" w:sz="0" w:space="0" w:color="auto"/>
        <w:left w:val="none" w:sz="0" w:space="0" w:color="auto"/>
        <w:bottom w:val="none" w:sz="0" w:space="0" w:color="auto"/>
        <w:right w:val="none" w:sz="0" w:space="0" w:color="auto"/>
      </w:divBdr>
    </w:div>
    <w:div w:id="207032513">
      <w:bodyDiv w:val="1"/>
      <w:marLeft w:val="0"/>
      <w:marRight w:val="0"/>
      <w:marTop w:val="0"/>
      <w:marBottom w:val="0"/>
      <w:divBdr>
        <w:top w:val="none" w:sz="0" w:space="0" w:color="auto"/>
        <w:left w:val="none" w:sz="0" w:space="0" w:color="auto"/>
        <w:bottom w:val="none" w:sz="0" w:space="0" w:color="auto"/>
        <w:right w:val="none" w:sz="0" w:space="0" w:color="auto"/>
      </w:divBdr>
      <w:divsChild>
        <w:div w:id="1367487018">
          <w:marLeft w:val="706"/>
          <w:marRight w:val="0"/>
          <w:marTop w:val="0"/>
          <w:marBottom w:val="120"/>
          <w:divBdr>
            <w:top w:val="none" w:sz="0" w:space="0" w:color="auto"/>
            <w:left w:val="none" w:sz="0" w:space="0" w:color="auto"/>
            <w:bottom w:val="none" w:sz="0" w:space="0" w:color="auto"/>
            <w:right w:val="none" w:sz="0" w:space="0" w:color="auto"/>
          </w:divBdr>
        </w:div>
      </w:divsChild>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56077287">
      <w:bodyDiv w:val="1"/>
      <w:marLeft w:val="0"/>
      <w:marRight w:val="0"/>
      <w:marTop w:val="0"/>
      <w:marBottom w:val="0"/>
      <w:divBdr>
        <w:top w:val="none" w:sz="0" w:space="0" w:color="auto"/>
        <w:left w:val="none" w:sz="0" w:space="0" w:color="auto"/>
        <w:bottom w:val="none" w:sz="0" w:space="0" w:color="auto"/>
        <w:right w:val="none" w:sz="0" w:space="0" w:color="auto"/>
      </w:divBdr>
    </w:div>
    <w:div w:id="384958622">
      <w:bodyDiv w:val="1"/>
      <w:marLeft w:val="0"/>
      <w:marRight w:val="0"/>
      <w:marTop w:val="0"/>
      <w:marBottom w:val="0"/>
      <w:divBdr>
        <w:top w:val="none" w:sz="0" w:space="0" w:color="auto"/>
        <w:left w:val="none" w:sz="0" w:space="0" w:color="auto"/>
        <w:bottom w:val="none" w:sz="0" w:space="0" w:color="auto"/>
        <w:right w:val="none" w:sz="0" w:space="0" w:color="auto"/>
      </w:divBdr>
    </w:div>
    <w:div w:id="583299128">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79710042">
      <w:bodyDiv w:val="1"/>
      <w:marLeft w:val="0"/>
      <w:marRight w:val="0"/>
      <w:marTop w:val="0"/>
      <w:marBottom w:val="0"/>
      <w:divBdr>
        <w:top w:val="none" w:sz="0" w:space="0" w:color="auto"/>
        <w:left w:val="none" w:sz="0" w:space="0" w:color="auto"/>
        <w:bottom w:val="none" w:sz="0" w:space="0" w:color="auto"/>
        <w:right w:val="none" w:sz="0" w:space="0" w:color="auto"/>
      </w:divBdr>
    </w:div>
    <w:div w:id="893539860">
      <w:bodyDiv w:val="1"/>
      <w:marLeft w:val="0"/>
      <w:marRight w:val="0"/>
      <w:marTop w:val="0"/>
      <w:marBottom w:val="0"/>
      <w:divBdr>
        <w:top w:val="none" w:sz="0" w:space="0" w:color="auto"/>
        <w:left w:val="none" w:sz="0" w:space="0" w:color="auto"/>
        <w:bottom w:val="none" w:sz="0" w:space="0" w:color="auto"/>
        <w:right w:val="none" w:sz="0" w:space="0" w:color="auto"/>
      </w:divBdr>
    </w:div>
    <w:div w:id="961615350">
      <w:bodyDiv w:val="1"/>
      <w:marLeft w:val="0"/>
      <w:marRight w:val="0"/>
      <w:marTop w:val="0"/>
      <w:marBottom w:val="0"/>
      <w:divBdr>
        <w:top w:val="none" w:sz="0" w:space="0" w:color="auto"/>
        <w:left w:val="none" w:sz="0" w:space="0" w:color="auto"/>
        <w:bottom w:val="none" w:sz="0" w:space="0" w:color="auto"/>
        <w:right w:val="none" w:sz="0" w:space="0" w:color="auto"/>
      </w:divBdr>
    </w:div>
    <w:div w:id="984358925">
      <w:bodyDiv w:val="1"/>
      <w:marLeft w:val="0"/>
      <w:marRight w:val="0"/>
      <w:marTop w:val="0"/>
      <w:marBottom w:val="0"/>
      <w:divBdr>
        <w:top w:val="none" w:sz="0" w:space="0" w:color="auto"/>
        <w:left w:val="none" w:sz="0" w:space="0" w:color="auto"/>
        <w:bottom w:val="none" w:sz="0" w:space="0" w:color="auto"/>
        <w:right w:val="none" w:sz="0" w:space="0" w:color="auto"/>
      </w:divBdr>
    </w:div>
    <w:div w:id="1192181817">
      <w:bodyDiv w:val="1"/>
      <w:marLeft w:val="0"/>
      <w:marRight w:val="0"/>
      <w:marTop w:val="0"/>
      <w:marBottom w:val="0"/>
      <w:divBdr>
        <w:top w:val="none" w:sz="0" w:space="0" w:color="auto"/>
        <w:left w:val="none" w:sz="0" w:space="0" w:color="auto"/>
        <w:bottom w:val="none" w:sz="0" w:space="0" w:color="auto"/>
        <w:right w:val="none" w:sz="0" w:space="0" w:color="auto"/>
      </w:divBdr>
    </w:div>
    <w:div w:id="1480998190">
      <w:bodyDiv w:val="1"/>
      <w:marLeft w:val="0"/>
      <w:marRight w:val="0"/>
      <w:marTop w:val="0"/>
      <w:marBottom w:val="0"/>
      <w:divBdr>
        <w:top w:val="none" w:sz="0" w:space="0" w:color="auto"/>
        <w:left w:val="none" w:sz="0" w:space="0" w:color="auto"/>
        <w:bottom w:val="none" w:sz="0" w:space="0" w:color="auto"/>
        <w:right w:val="none" w:sz="0" w:space="0" w:color="auto"/>
      </w:divBdr>
      <w:divsChild>
        <w:div w:id="1871456164">
          <w:marLeft w:val="0"/>
          <w:marRight w:val="0"/>
          <w:marTop w:val="0"/>
          <w:marBottom w:val="0"/>
          <w:divBdr>
            <w:top w:val="none" w:sz="0" w:space="0" w:color="auto"/>
            <w:left w:val="none" w:sz="0" w:space="0" w:color="auto"/>
            <w:bottom w:val="none" w:sz="0" w:space="0" w:color="auto"/>
            <w:right w:val="none" w:sz="0" w:space="0" w:color="auto"/>
          </w:divBdr>
          <w:divsChild>
            <w:div w:id="1554660102">
              <w:marLeft w:val="0"/>
              <w:marRight w:val="0"/>
              <w:marTop w:val="0"/>
              <w:marBottom w:val="0"/>
              <w:divBdr>
                <w:top w:val="none" w:sz="0" w:space="0" w:color="auto"/>
                <w:left w:val="none" w:sz="0" w:space="0" w:color="auto"/>
                <w:bottom w:val="none" w:sz="0" w:space="0" w:color="auto"/>
                <w:right w:val="none" w:sz="0" w:space="0" w:color="auto"/>
              </w:divBdr>
              <w:divsChild>
                <w:div w:id="492186356">
                  <w:marLeft w:val="0"/>
                  <w:marRight w:val="75"/>
                  <w:marTop w:val="75"/>
                  <w:marBottom w:val="0"/>
                  <w:divBdr>
                    <w:top w:val="none" w:sz="0" w:space="0" w:color="auto"/>
                    <w:left w:val="none" w:sz="0" w:space="0" w:color="auto"/>
                    <w:bottom w:val="none" w:sz="0" w:space="0" w:color="auto"/>
                    <w:right w:val="none" w:sz="0" w:space="0" w:color="auto"/>
                  </w:divBdr>
                  <w:divsChild>
                    <w:div w:id="322125702">
                      <w:marLeft w:val="0"/>
                      <w:marRight w:val="0"/>
                      <w:marTop w:val="0"/>
                      <w:marBottom w:val="0"/>
                      <w:divBdr>
                        <w:top w:val="none" w:sz="0" w:space="0" w:color="auto"/>
                        <w:left w:val="none" w:sz="0" w:space="0" w:color="auto"/>
                        <w:bottom w:val="none" w:sz="0" w:space="0" w:color="auto"/>
                        <w:right w:val="none" w:sz="0" w:space="0" w:color="auto"/>
                      </w:divBdr>
                      <w:divsChild>
                        <w:div w:id="718165625">
                          <w:marLeft w:val="0"/>
                          <w:marRight w:val="0"/>
                          <w:marTop w:val="0"/>
                          <w:marBottom w:val="75"/>
                          <w:divBdr>
                            <w:top w:val="none" w:sz="0" w:space="0" w:color="auto"/>
                            <w:left w:val="none" w:sz="0" w:space="0" w:color="auto"/>
                            <w:bottom w:val="none" w:sz="0" w:space="0" w:color="auto"/>
                            <w:right w:val="none" w:sz="0" w:space="0" w:color="auto"/>
                          </w:divBdr>
                          <w:divsChild>
                            <w:div w:id="1772117056">
                              <w:marLeft w:val="0"/>
                              <w:marRight w:val="0"/>
                              <w:marTop w:val="0"/>
                              <w:marBottom w:val="0"/>
                              <w:divBdr>
                                <w:top w:val="none" w:sz="0" w:space="0" w:color="auto"/>
                                <w:left w:val="none" w:sz="0" w:space="0" w:color="auto"/>
                                <w:bottom w:val="none" w:sz="0" w:space="0" w:color="auto"/>
                                <w:right w:val="none" w:sz="0" w:space="0" w:color="auto"/>
                              </w:divBdr>
                              <w:divsChild>
                                <w:div w:id="1705909880">
                                  <w:marLeft w:val="0"/>
                                  <w:marRight w:val="0"/>
                                  <w:marTop w:val="0"/>
                                  <w:marBottom w:val="0"/>
                                  <w:divBdr>
                                    <w:top w:val="none" w:sz="0" w:space="0" w:color="auto"/>
                                    <w:left w:val="none" w:sz="0" w:space="0" w:color="auto"/>
                                    <w:bottom w:val="none" w:sz="0" w:space="0" w:color="auto"/>
                                    <w:right w:val="none" w:sz="0" w:space="0" w:color="auto"/>
                                  </w:divBdr>
                                  <w:divsChild>
                                    <w:div w:id="2034334775">
                                      <w:marLeft w:val="0"/>
                                      <w:marRight w:val="0"/>
                                      <w:marTop w:val="0"/>
                                      <w:marBottom w:val="0"/>
                                      <w:divBdr>
                                        <w:top w:val="none" w:sz="0" w:space="0" w:color="auto"/>
                                        <w:left w:val="none" w:sz="0" w:space="0" w:color="auto"/>
                                        <w:bottom w:val="none" w:sz="0" w:space="0" w:color="auto"/>
                                        <w:right w:val="none" w:sz="0" w:space="0" w:color="auto"/>
                                      </w:divBdr>
                                      <w:divsChild>
                                        <w:div w:id="1089884369">
                                          <w:marLeft w:val="0"/>
                                          <w:marRight w:val="0"/>
                                          <w:marTop w:val="0"/>
                                          <w:marBottom w:val="0"/>
                                          <w:divBdr>
                                            <w:top w:val="none" w:sz="0" w:space="0" w:color="auto"/>
                                            <w:left w:val="none" w:sz="0" w:space="0" w:color="auto"/>
                                            <w:bottom w:val="none" w:sz="0" w:space="0" w:color="auto"/>
                                            <w:right w:val="none" w:sz="0" w:space="0" w:color="auto"/>
                                          </w:divBdr>
                                          <w:divsChild>
                                            <w:div w:id="1436906662">
                                              <w:marLeft w:val="0"/>
                                              <w:marRight w:val="0"/>
                                              <w:marTop w:val="0"/>
                                              <w:marBottom w:val="0"/>
                                              <w:divBdr>
                                                <w:top w:val="none" w:sz="0" w:space="0" w:color="auto"/>
                                                <w:left w:val="none" w:sz="0" w:space="0" w:color="auto"/>
                                                <w:bottom w:val="none" w:sz="0" w:space="0" w:color="auto"/>
                                                <w:right w:val="none" w:sz="0" w:space="0" w:color="auto"/>
                                              </w:divBdr>
                                              <w:divsChild>
                                                <w:div w:id="1494645444">
                                                  <w:marLeft w:val="0"/>
                                                  <w:marRight w:val="0"/>
                                                  <w:marTop w:val="0"/>
                                                  <w:marBottom w:val="0"/>
                                                  <w:divBdr>
                                                    <w:top w:val="none" w:sz="0" w:space="0" w:color="auto"/>
                                                    <w:left w:val="none" w:sz="0" w:space="0" w:color="auto"/>
                                                    <w:bottom w:val="none" w:sz="0" w:space="0" w:color="auto"/>
                                                    <w:right w:val="none" w:sz="0" w:space="0" w:color="auto"/>
                                                  </w:divBdr>
                                                  <w:divsChild>
                                                    <w:div w:id="702168938">
                                                      <w:marLeft w:val="0"/>
                                                      <w:marRight w:val="0"/>
                                                      <w:marTop w:val="0"/>
                                                      <w:marBottom w:val="0"/>
                                                      <w:divBdr>
                                                        <w:top w:val="none" w:sz="0" w:space="0" w:color="auto"/>
                                                        <w:left w:val="none" w:sz="0" w:space="0" w:color="auto"/>
                                                        <w:bottom w:val="none" w:sz="0" w:space="0" w:color="auto"/>
                                                        <w:right w:val="none" w:sz="0" w:space="0" w:color="auto"/>
                                                      </w:divBdr>
                                                      <w:divsChild>
                                                        <w:div w:id="1688143137">
                                                          <w:marLeft w:val="0"/>
                                                          <w:marRight w:val="0"/>
                                                          <w:marTop w:val="0"/>
                                                          <w:marBottom w:val="0"/>
                                                          <w:divBdr>
                                                            <w:top w:val="none" w:sz="0" w:space="0" w:color="auto"/>
                                                            <w:left w:val="none" w:sz="0" w:space="0" w:color="auto"/>
                                                            <w:bottom w:val="none" w:sz="0" w:space="0" w:color="auto"/>
                                                            <w:right w:val="none" w:sz="0" w:space="0" w:color="auto"/>
                                                          </w:divBdr>
                                                          <w:divsChild>
                                                            <w:div w:id="760299654">
                                                              <w:marLeft w:val="0"/>
                                                              <w:marRight w:val="0"/>
                                                              <w:marTop w:val="0"/>
                                                              <w:marBottom w:val="0"/>
                                                              <w:divBdr>
                                                                <w:top w:val="none" w:sz="0" w:space="0" w:color="auto"/>
                                                                <w:left w:val="none" w:sz="0" w:space="0" w:color="auto"/>
                                                                <w:bottom w:val="none" w:sz="0" w:space="0" w:color="auto"/>
                                                                <w:right w:val="none" w:sz="0" w:space="0" w:color="auto"/>
                                                              </w:divBdr>
                                                              <w:divsChild>
                                                                <w:div w:id="436216085">
                                                                  <w:marLeft w:val="0"/>
                                                                  <w:marRight w:val="0"/>
                                                                  <w:marTop w:val="0"/>
                                                                  <w:marBottom w:val="0"/>
                                                                  <w:divBdr>
                                                                    <w:top w:val="none" w:sz="0" w:space="0" w:color="auto"/>
                                                                    <w:left w:val="none" w:sz="0" w:space="0" w:color="auto"/>
                                                                    <w:bottom w:val="none" w:sz="0" w:space="0" w:color="auto"/>
                                                                    <w:right w:val="none" w:sz="0" w:space="0" w:color="auto"/>
                                                                  </w:divBdr>
                                                                  <w:divsChild>
                                                                    <w:div w:id="1019425539">
                                                                      <w:marLeft w:val="0"/>
                                                                      <w:marRight w:val="0"/>
                                                                      <w:marTop w:val="0"/>
                                                                      <w:marBottom w:val="0"/>
                                                                      <w:divBdr>
                                                                        <w:top w:val="none" w:sz="0" w:space="0" w:color="auto"/>
                                                                        <w:left w:val="none" w:sz="0" w:space="0" w:color="auto"/>
                                                                        <w:bottom w:val="none" w:sz="0" w:space="0" w:color="auto"/>
                                                                        <w:right w:val="none" w:sz="0" w:space="0" w:color="auto"/>
                                                                      </w:divBdr>
                                                                      <w:divsChild>
                                                                        <w:div w:id="1495533667">
                                                                          <w:marLeft w:val="0"/>
                                                                          <w:marRight w:val="0"/>
                                                                          <w:marTop w:val="0"/>
                                                                          <w:marBottom w:val="0"/>
                                                                          <w:divBdr>
                                                                            <w:top w:val="none" w:sz="0" w:space="0" w:color="auto"/>
                                                                            <w:left w:val="none" w:sz="0" w:space="0" w:color="auto"/>
                                                                            <w:bottom w:val="none" w:sz="0" w:space="0" w:color="auto"/>
                                                                            <w:right w:val="none" w:sz="0" w:space="0" w:color="auto"/>
                                                                          </w:divBdr>
                                                                          <w:divsChild>
                                                                            <w:div w:id="389890221">
                                                                              <w:marLeft w:val="0"/>
                                                                              <w:marRight w:val="0"/>
                                                                              <w:marTop w:val="0"/>
                                                                              <w:marBottom w:val="0"/>
                                                                              <w:divBdr>
                                                                                <w:top w:val="none" w:sz="0" w:space="0" w:color="auto"/>
                                                                                <w:left w:val="none" w:sz="0" w:space="0" w:color="auto"/>
                                                                                <w:bottom w:val="none" w:sz="0" w:space="0" w:color="auto"/>
                                                                                <w:right w:val="none" w:sz="0" w:space="0" w:color="auto"/>
                                                                              </w:divBdr>
                                                                              <w:divsChild>
                                                                                <w:div w:id="981423741">
                                                                                  <w:marLeft w:val="0"/>
                                                                                  <w:marRight w:val="0"/>
                                                                                  <w:marTop w:val="0"/>
                                                                                  <w:marBottom w:val="0"/>
                                                                                  <w:divBdr>
                                                                                    <w:top w:val="none" w:sz="0" w:space="0" w:color="auto"/>
                                                                                    <w:left w:val="none" w:sz="0" w:space="0" w:color="auto"/>
                                                                                    <w:bottom w:val="none" w:sz="0" w:space="0" w:color="auto"/>
                                                                                    <w:right w:val="none" w:sz="0" w:space="0" w:color="auto"/>
                                                                                  </w:divBdr>
                                                                                  <w:divsChild>
                                                                                    <w:div w:id="1810050913">
                                                                                      <w:marLeft w:val="0"/>
                                                                                      <w:marRight w:val="0"/>
                                                                                      <w:marTop w:val="0"/>
                                                                                      <w:marBottom w:val="0"/>
                                                                                      <w:divBdr>
                                                                                        <w:top w:val="none" w:sz="0" w:space="0" w:color="auto"/>
                                                                                        <w:left w:val="none" w:sz="0" w:space="0" w:color="auto"/>
                                                                                        <w:bottom w:val="none" w:sz="0" w:space="0" w:color="auto"/>
                                                                                        <w:right w:val="none" w:sz="0" w:space="0" w:color="auto"/>
                                                                                      </w:divBdr>
                                                                                      <w:divsChild>
                                                                                        <w:div w:id="1105536629">
                                                                                          <w:marLeft w:val="0"/>
                                                                                          <w:marRight w:val="0"/>
                                                                                          <w:marTop w:val="0"/>
                                                                                          <w:marBottom w:val="0"/>
                                                                                          <w:divBdr>
                                                                                            <w:top w:val="none" w:sz="0" w:space="0" w:color="auto"/>
                                                                                            <w:left w:val="none" w:sz="0" w:space="0" w:color="auto"/>
                                                                                            <w:bottom w:val="none" w:sz="0" w:space="0" w:color="auto"/>
                                                                                            <w:right w:val="none" w:sz="0" w:space="0" w:color="auto"/>
                                                                                          </w:divBdr>
                                                                                          <w:divsChild>
                                                                                            <w:div w:id="1823498172">
                                                                                              <w:marLeft w:val="0"/>
                                                                                              <w:marRight w:val="0"/>
                                                                                              <w:marTop w:val="0"/>
                                                                                              <w:marBottom w:val="0"/>
                                                                                              <w:divBdr>
                                                                                                <w:top w:val="none" w:sz="0" w:space="0" w:color="auto"/>
                                                                                                <w:left w:val="none" w:sz="0" w:space="0" w:color="auto"/>
                                                                                                <w:bottom w:val="none" w:sz="0" w:space="0" w:color="auto"/>
                                                                                                <w:right w:val="none" w:sz="0" w:space="0" w:color="auto"/>
                                                                                              </w:divBdr>
                                                                                              <w:divsChild>
                                                                                                <w:div w:id="1822303721">
                                                                                                  <w:marLeft w:val="0"/>
                                                                                                  <w:marRight w:val="0"/>
                                                                                                  <w:marTop w:val="0"/>
                                                                                                  <w:marBottom w:val="0"/>
                                                                                                  <w:divBdr>
                                                                                                    <w:top w:val="none" w:sz="0" w:space="0" w:color="auto"/>
                                                                                                    <w:left w:val="none" w:sz="0" w:space="0" w:color="auto"/>
                                                                                                    <w:bottom w:val="none" w:sz="0" w:space="0" w:color="auto"/>
                                                                                                    <w:right w:val="none" w:sz="0" w:space="0" w:color="auto"/>
                                                                                                  </w:divBdr>
                                                                                                  <w:divsChild>
                                                                                                    <w:div w:id="1474905015">
                                                                                                      <w:marLeft w:val="0"/>
                                                                                                      <w:marRight w:val="0"/>
                                                                                                      <w:marTop w:val="0"/>
                                                                                                      <w:marBottom w:val="0"/>
                                                                                                      <w:divBdr>
                                                                                                        <w:top w:val="none" w:sz="0" w:space="0" w:color="auto"/>
                                                                                                        <w:left w:val="none" w:sz="0" w:space="0" w:color="auto"/>
                                                                                                        <w:bottom w:val="none" w:sz="0" w:space="0" w:color="auto"/>
                                                                                                        <w:right w:val="none" w:sz="0" w:space="0" w:color="auto"/>
                                                                                                      </w:divBdr>
                                                                                                    </w:div>
                                                                                                    <w:div w:id="1623655806">
                                                                                                      <w:marLeft w:val="0"/>
                                                                                                      <w:marRight w:val="0"/>
                                                                                                      <w:marTop w:val="0"/>
                                                                                                      <w:marBottom w:val="0"/>
                                                                                                      <w:divBdr>
                                                                                                        <w:top w:val="none" w:sz="0" w:space="0" w:color="auto"/>
                                                                                                        <w:left w:val="none" w:sz="0" w:space="0" w:color="auto"/>
                                                                                                        <w:bottom w:val="none" w:sz="0" w:space="0" w:color="auto"/>
                                                                                                        <w:right w:val="none" w:sz="0" w:space="0" w:color="auto"/>
                                                                                                      </w:divBdr>
                                                                                                    </w:div>
                                                                                                    <w:div w:id="115402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3562580">
      <w:bodyDiv w:val="1"/>
      <w:marLeft w:val="0"/>
      <w:marRight w:val="0"/>
      <w:marTop w:val="0"/>
      <w:marBottom w:val="0"/>
      <w:divBdr>
        <w:top w:val="none" w:sz="0" w:space="0" w:color="auto"/>
        <w:left w:val="none" w:sz="0" w:space="0" w:color="auto"/>
        <w:bottom w:val="none" w:sz="0" w:space="0" w:color="auto"/>
        <w:right w:val="none" w:sz="0" w:space="0" w:color="auto"/>
      </w:divBdr>
      <w:divsChild>
        <w:div w:id="293411351">
          <w:marLeft w:val="706"/>
          <w:marRight w:val="0"/>
          <w:marTop w:val="0"/>
          <w:marBottom w:val="12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22782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8D1CC0-A5E1-4DB7-B664-193B08442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10</Pages>
  <Words>4319</Words>
  <Characters>24622</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3GPP TSG-RAN WG3</vt:lpstr>
    </vt:vector>
  </TitlesOfParts>
  <Company>Huawei Technologies Co.,Ltd.</Company>
  <LinksUpToDate>false</LinksUpToDate>
  <CharactersWithSpaces>28884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WG3</dc:title>
  <dc:subject/>
  <dc:creator>Huawei</dc:creator>
  <cp:keywords/>
  <cp:lastModifiedBy>Huawei</cp:lastModifiedBy>
  <cp:revision>16</cp:revision>
  <cp:lastPrinted>2009-04-22T07:01:00Z</cp:lastPrinted>
  <dcterms:created xsi:type="dcterms:W3CDTF">2023-08-02T07:28:00Z</dcterms:created>
  <dcterms:modified xsi:type="dcterms:W3CDTF">2023-08-11T06:10:00Z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(3)8aEU2GbfOeVxC+9DvBHJWpxMHlDBw2m96R24fu1I61RbnUOhz2Ur3Z39X49MU3ue2Id50Mil_x000d_
827ksJWpKxCTmLGzzkTuSKW/dYNYpNzsnYO2Rr5WSkgEsmpGc8Oq05TOKeWn+tHFmZFewRNx_x000d_
87wFvmY2DYS60g4qfmFcWUh78JJMGBdWM7hf31sLqYhnBqu5eMeRWrKUT4+XyN057ANK6z4W_x000d_
UVj9mqwXavbAflWW9P</vt:lpwstr>
  </property>
  <property fmtid="{D5CDD505-2E9C-101B-9397-08002B2CF9AE}" pid="11" name="_new_ms_pID_72543_00">
    <vt:lpwstr>_new_ms_pID_72543</vt:lpwstr>
  </property>
  <property fmtid="{D5CDD505-2E9C-101B-9397-08002B2CF9AE}" pid="12" name="_new_ms_pID_725431">
    <vt:lpwstr>vnBF7l88+Cds7I82H/KsS9aPGViw9f+4s9K+m/sBip9r3DWMqEA6rp_x000d_
2MYeqDFX6Vh/0/fzLO02X9gdlxZKTKWZ5un0Fq9GTfLUx5WghzH7zEEITE9KBkVClP432NZJ_x000d_
r/PKObOCDvQnqYEvxm8MJb/lrrt1iQpyFVttJqIrvZct6n4IMQq0q/XiSrUSRfSE4jA7cX2+_x000d_
98tWs5/wPj695JlD9MdZOfLJE5vUWlpKEpZc</vt:lpwstr>
  </property>
  <property fmtid="{D5CDD505-2E9C-101B-9397-08002B2CF9AE}" pid="13" name="_new_ms_pID_725431_00">
    <vt:lpwstr>_new_ms_pID_725431</vt:lpwstr>
  </property>
  <property fmtid="{D5CDD505-2E9C-101B-9397-08002B2CF9AE}" pid="14" name="_new_ms_pID_725432">
    <vt:lpwstr>sCKpKooPiGfaY0Y87bJ+ilAcCQCUzLJ9zOn5_x000d_
AatqIpnc0RUIJyxVk5KisSHOrcm7+trfse6l4snsin9zqOJ5Z3rcWFC95aX0V140uYS3eGON_x000d_
idF6FhBq4H2o0eyRTKMZcXgzMg5KT/cpwD+xDbmTAPYa5Ukgdf7mAZC+fjSGaSEg</vt:lpwstr>
  </property>
  <property fmtid="{D5CDD505-2E9C-101B-9397-08002B2CF9AE}" pid="15" name="_new_ms_pID_725432_00">
    <vt:lpwstr>_new_ms_pID_725432</vt:lpwstr>
  </property>
  <property fmtid="{D5CDD505-2E9C-101B-9397-08002B2CF9AE}" pid="16" name="_2015_ms_pID_725343">
    <vt:lpwstr>(3)C23Kry3NxHN0MrO/+WacEXi9ZGptCvZUtCg7n+bJTQjJo+GO87J8IyY9ylVBpLSh/SAbv44G
RfBjlN0RsF7sBXj6V7Ef5UECva2kWXemCG2BQrCWVp1qqLaP/nptzpswAhxVNFgBZyEzgdSo
VRpIHMzPxBYpRQpg0IVa33ovfaBh8MNjgAnC054Kk4iEwdbj568p1bAshvaf8mHTmJhEgkLs
G86KC5CA9tu15WjbbP</vt:lpwstr>
  </property>
  <property fmtid="{D5CDD505-2E9C-101B-9397-08002B2CF9AE}" pid="17" name="_2015_ms_pID_7253431">
    <vt:lpwstr>JJTo/tpIBV6STIUtnGTK+iXpad3Bxr0QKVwAOk5HT8eeVfLRfQYSFA
ZPihiUiwM0A0LAt7O+pG66V2YlWIsTLe92a2XsEt/oqfOYBXxzkxC8xEE+EvuB6zShQPpHjv
KLvE2AwJYuK9FmI4sBdbVBSRwEG538lRpR0Q/QqGI4p79zXNibDke8k3I6iMMkXzSkJkosNG
ocImm3Bn3wcfVny0cnp9nVf7K3/vlqVmi5GX</vt:lpwstr>
  </property>
  <property fmtid="{D5CDD505-2E9C-101B-9397-08002B2CF9AE}" pid="18" name="_2015_ms_pID_7253432">
    <vt:lpwstr>cg==</vt:lpwstr>
  </property>
  <property fmtid="{D5CDD505-2E9C-101B-9397-08002B2CF9AE}" pid="19" name="GrammarlyDocumentId">
    <vt:lpwstr>86b7641df215af7cf30ba2cc08ee71a60165e2a9944b9a39e92375025eb24279</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1691734178</vt:lpwstr>
  </property>
</Properties>
</file>